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45"/>
        <w:tblW w:w="4950" w:type="pct"/>
        <w:tblLook w:val="01E0" w:firstRow="1" w:lastRow="1" w:firstColumn="1" w:lastColumn="1" w:noHBand="0" w:noVBand="0"/>
      </w:tblPr>
      <w:tblGrid>
        <w:gridCol w:w="9708"/>
        <w:gridCol w:w="4930"/>
      </w:tblGrid>
      <w:tr w:rsidR="00CF6A05" w:rsidTr="00CF6A05">
        <w:trPr>
          <w:trHeight w:val="1967"/>
        </w:trPr>
        <w:tc>
          <w:tcPr>
            <w:tcW w:w="3316" w:type="pct"/>
          </w:tcPr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: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 педагогического совета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ДС № 44 «Золушка»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«____»_______________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hideMark/>
          </w:tcPr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УТВЕРЖДЁН: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 МБДОУ ДС  № 44 «Золушка»</w:t>
            </w:r>
          </w:p>
          <w:p w:rsidR="00CF6A05" w:rsidRDefault="00CF6A05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 _________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F6A05" w:rsidRDefault="00CF6A05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</w:t>
            </w:r>
          </w:p>
        </w:tc>
      </w:tr>
    </w:tbl>
    <w:p w:rsidR="00CF6A05" w:rsidRDefault="00CF6A05" w:rsidP="00CF6A0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F6A05" w:rsidRDefault="00CF6A05" w:rsidP="00CF6A0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ДС №44 «Золушка»,</w:t>
      </w: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основную образовательную программу дошкольного образования </w:t>
      </w: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F6A05" w:rsidRDefault="00CF6A05" w:rsidP="00CF6A05">
      <w:pPr>
        <w:shd w:val="clear" w:color="auto" w:fill="FFFFFF"/>
        <w:spacing w:after="0" w:line="240" w:lineRule="auto"/>
        <w:ind w:firstLine="720"/>
        <w:jc w:val="center"/>
      </w:pPr>
    </w:p>
    <w:p w:rsidR="00CF6A05" w:rsidRDefault="00CF6A05" w:rsidP="00CF6A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4"/>
          <w:w w:val="110"/>
        </w:rPr>
      </w:pPr>
      <w:r>
        <w:rPr>
          <w:rFonts w:ascii="Times New Roman" w:hAnsi="Times New Roman"/>
        </w:rPr>
        <w:t xml:space="preserve">МБДОУ ДС № 44 работает в режиме пятидневной рабочей недели. В образовательном учреждении функционирует 13 </w:t>
      </w:r>
      <w:proofErr w:type="gramStart"/>
      <w:r>
        <w:rPr>
          <w:rFonts w:ascii="Times New Roman" w:hAnsi="Times New Roman"/>
        </w:rPr>
        <w:t>групп полного дня</w:t>
      </w:r>
      <w:proofErr w:type="gramEnd"/>
      <w:r>
        <w:rPr>
          <w:rFonts w:ascii="Times New Roman" w:hAnsi="Times New Roman"/>
        </w:rPr>
        <w:t xml:space="preserve"> пребывания. </w:t>
      </w:r>
      <w:r>
        <w:rPr>
          <w:rFonts w:ascii="Times New Roman" w:hAnsi="Times New Roman"/>
          <w:color w:val="000000"/>
          <w:spacing w:val="-14"/>
          <w:w w:val="110"/>
        </w:rPr>
        <w:t xml:space="preserve">Структура и комплектование групп происходят с учётом категории детей, их возраста и с соблюдением норм наполняемости. </w:t>
      </w:r>
      <w:r>
        <w:rPr>
          <w:rFonts w:ascii="Times New Roman" w:hAnsi="Times New Roman"/>
        </w:rPr>
        <w:t>В  детском саду функционируют 2 коррекционные группы. В них входят дети с тяжелыми нарушениями речи, и дети с задержкой психического развития (ЗПР).</w:t>
      </w:r>
    </w:p>
    <w:p w:rsidR="00CF6A05" w:rsidRDefault="00CF6A05" w:rsidP="00CF6A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Учебный план разработан в соответствии:</w:t>
      </w:r>
    </w:p>
    <w:p w:rsidR="00CF6A05" w:rsidRDefault="00CF6A05" w:rsidP="00CF6A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4"/>
          <w:w w:val="110"/>
        </w:rPr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pacing w:val="-14"/>
            <w:w w:val="110"/>
          </w:rPr>
          <w:t>2012 г</w:t>
        </w:r>
      </w:smartTag>
      <w:r>
        <w:rPr>
          <w:rFonts w:ascii="Times New Roman" w:hAnsi="Times New Roman"/>
          <w:spacing w:val="-14"/>
          <w:w w:val="110"/>
        </w:rPr>
        <w:t>. N 273-ФЗ</w:t>
      </w:r>
      <w:r>
        <w:rPr>
          <w:rFonts w:ascii="Times New Roman" w:hAnsi="Times New Roman"/>
        </w:rPr>
        <w:t>;</w:t>
      </w:r>
    </w:p>
    <w:p w:rsidR="00CF6A05" w:rsidRDefault="00CF6A05" w:rsidP="00CF6A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Приказом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F6A05" w:rsidRDefault="00CF6A05" w:rsidP="00CF6A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Санитарно-эпидемиологическими правилами  и нормативами СанПиН 2.4.1.3049-13  «Санитарно-эпидемиологические требования к устройству, содержанию и организации режима работы дошкольных образовательных учреждений» № 26 от 15.05.2013года; </w:t>
      </w:r>
    </w:p>
    <w:p w:rsidR="00CF6A05" w:rsidRDefault="00CF6A05" w:rsidP="00CF6A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Письмом Министерства образования Российской Федерации от 14.03. 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CF6A05" w:rsidRDefault="00CF6A05" w:rsidP="00CF6A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 дошкольного образования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был утвержден Федеральный государственный образовательный стандарт (ФГОС) дошкольного образования, который вступает в силу с 1 января 2014 года.</w:t>
      </w:r>
    </w:p>
    <w:p w:rsidR="00CF6A05" w:rsidRDefault="00CF6A05" w:rsidP="00CF6A0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Уставом МБДОУ ДС №44 «Золушка».</w:t>
      </w:r>
    </w:p>
    <w:p w:rsidR="00CF6A05" w:rsidRDefault="00CF6A05" w:rsidP="00CF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 структуре плана выделяются обязательная и часть формируемая участниками образовательных отношений. </w:t>
      </w:r>
      <w:proofErr w:type="gramStart"/>
      <w:r>
        <w:rPr>
          <w:rFonts w:ascii="Times New Roman" w:hAnsi="Times New Roman"/>
          <w:color w:val="000000"/>
          <w:lang w:eastAsia="ru-RU"/>
        </w:rPr>
        <w:t>Обязательная часть обеспечивает выполнение основной образовательной программы дошкольного образования и реализуется через непосредственно (организованная) образовательную деятельность.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eastAsia="ru-RU"/>
        </w:rPr>
        <w:t>Часть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формируемая участниками образовательных отношений  направлена на проведение дополнительной образовательной деятельности по приоритетным направлениям ДОУ.  В плане устанавливается соотношение между  обязательной частью и частью формируемой участниками образовательных отношений:</w:t>
      </w:r>
    </w:p>
    <w:p w:rsidR="00CF6A05" w:rsidRDefault="00CF6A05" w:rsidP="00CF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- обязательная часть -  60 процентов от общего нормативного времени, отводимого на освоение основных образовательных программ дошкольного образования;</w:t>
      </w:r>
    </w:p>
    <w:p w:rsidR="00CF6A05" w:rsidRDefault="00CF6A05" w:rsidP="00CF6A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часть</w:t>
      </w:r>
      <w:proofErr w:type="gramEnd"/>
      <w:r>
        <w:rPr>
          <w:rFonts w:ascii="Times New Roman" w:hAnsi="Times New Roman"/>
        </w:rPr>
        <w:t xml:space="preserve"> формируемая участниками  образовательной программы–  40 процентов общего объема Программы.</w:t>
      </w:r>
    </w:p>
    <w:p w:rsidR="00CF6A05" w:rsidRDefault="00CF6A05" w:rsidP="00CF6A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течение летнего оздоровительного периода ООД не проводится, кроме музыкальных, физкультурных и занятий художественно – эстетического цикла. В режиме дня увеличивается количество подвижных игр, музыкально-физкультурных праздников, развлечений; проводятся экскурсии; увеличивается продолжительность прогулок.</w:t>
      </w:r>
    </w:p>
    <w:p w:rsidR="00CF6A05" w:rsidRDefault="00CF6A05" w:rsidP="00CF6A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Образовательный процесс,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планирования образовательной деятельности в ДОУ. Педагогический процесс, включает в себя непосредственно образовательную деятельность детей, совместную деятельность ребенка и взрослого, самостоятельную деятельность детей, взаимодействие с семьями воспитанников.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Реализация содержания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освоение которых предусматривается  ООД, и осуществляется посредством интеграции в другие образовательные области, а также при проведении режимных моментов. 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Образовательная область </w:t>
      </w:r>
      <w:r>
        <w:rPr>
          <w:rFonts w:ascii="Times New Roman" w:eastAsia="Times New Roman" w:hAnsi="Times New Roman"/>
          <w:b/>
          <w:u w:val="single"/>
          <w:lang w:eastAsia="ru-RU"/>
        </w:rPr>
        <w:t>«Социально-коммуникативное развитие» включает в себя: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Социализация, развитие общения, нравственное воспитание. 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Усво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вать свои поступки и поступки сверстников.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общения и взаимодействия ребенка с взрослыми и сверс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тниками, развитие социального и эмоционального интеллекта, эмоцио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нальной отзывчивости, сопереживания, уважительного и доброжелатель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ного отношения к окружающим.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готовности детей к совместной деятельности, раз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витие умения договариваться, самостоятельно разрешать конфликты со сверстниками.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Ребенок в семье и сообществе, патриотическое воспитание. 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Самообслуживание, самостоятельность, трудовое воспитание. 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витие навыков самообслуживания; становление самостоятельности, целе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направленности и саморегуляции собственных действий.</w:t>
      </w:r>
    </w:p>
    <w:p w:rsidR="00CF6A05" w:rsidRDefault="00CF6A05" w:rsidP="00CF6A05">
      <w:pPr>
        <w:widowControl w:val="0"/>
        <w:spacing w:after="0" w:line="278" w:lineRule="exact"/>
        <w:ind w:lef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культурно-гигиенических навыков.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F6A05" w:rsidRDefault="00CF6A05" w:rsidP="00CF6A05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представлений о труде взрослых, его роли в обществе и жизни каждого человека.</w:t>
      </w:r>
    </w:p>
    <w:p w:rsidR="00CF6A05" w:rsidRDefault="00CF6A05" w:rsidP="00CF6A05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Формирование основ безопасности. </w:t>
      </w:r>
    </w:p>
    <w:p w:rsidR="00CF6A05" w:rsidRDefault="00CF6A05" w:rsidP="00CF6A05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представлений о безопасном поведении в быту, социуме, природе. Воспи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тание осознанного отношения к выполнению правил безопасности.</w:t>
      </w:r>
    </w:p>
    <w:p w:rsidR="00CF6A05" w:rsidRDefault="00CF6A05" w:rsidP="00CF6A05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осторожного и осмотрительного отношения к потен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циально опасным для человека и окружающего мира природы ситуациям.</w:t>
      </w:r>
    </w:p>
    <w:p w:rsidR="00CF6A05" w:rsidRDefault="00CF6A05" w:rsidP="00CF6A05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представлений о некоторых типичных опасных ситу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ациях и способах поведения в них.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элементарных представлений о правилах безопаснос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ти дорожного движения; воспитание осознанного отношения к необходи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мости выполнения этих правил.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Образовательная область «Познавательное развитие» включает в себя: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Развитие познавательно-исследовательской деятельности.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тие познавательных интересов детей, расширение опыта ориентиров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ки в окружающем.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Сенсорное развитие, развитие любознательности и познавательной мотивации.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Формирование познавательных действий, становление сознания.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Развитие воображения и творческой активности.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твиях и др.).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lastRenderedPageBreak/>
        <w:t>Развитие восприятия, внимания, памяти, наблюдательности, способ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вать простейшие связи между предметами и явлениями, делать простей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шие обобщения.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Приобщение к социокультурным ценностям.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Ознакомление с окру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жающим социальным миром, расширение кругозора детей, формирова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ние целостной картины мира.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представлений о малой родине и Оте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Формирование элементарных математических представлений.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щего мира: форме, цвете, размере, количестве, числе, части и целом, про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странстве и времени.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Ознакомление с миром природы. 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Ознакомление с природой и природ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ными явлениями. 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Развитие умения устанавливать причинно-следственные связи между природными явлениями. 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первичных пред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ставлений о природном многообразии планеты Земля. 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эле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ментарных экологических представлений. 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гом зависит от окружающей среды. 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умения правильно вести себя в природе.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любви к природе, желания беречь ее.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Образовательная область «Речевое развитие» включает в себя: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Развитие речи. 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всех компонентов устной речи детей: грамматического строя речи, связной речи - диалогической и монологической форм; фор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мирование словаря, воспитание звуковой культуры речи.</w:t>
      </w:r>
    </w:p>
    <w:p w:rsidR="00CF6A05" w:rsidRDefault="00CF6A05" w:rsidP="00CF6A0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Практическое овладение воспитанниками нормами речи.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Художественная литература. 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интереса и любви к чте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нию; развитие литературной речи.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желания и умения слушать художественные произведе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ния, следить за развитием действия.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Образовательная область «Художественно-эстетическое развитие» включает в себя: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Приобщение к искусству. 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эмоциональной восприимчивос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ти, эмоционального отклика на литературные и музыкальные произведе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ния, красоту окружающего мира, произведения искусства.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туре) через ознакомление с лучшими образцами отечественного и миро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вого искусства; воспитание умения понимать содержание произведений искусства.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элементарных представлений о видах и жанрах искус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ства, средствах выразительности в различных видах искусства.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lastRenderedPageBreak/>
        <w:t xml:space="preserve">Изобразительная деятельность. </w:t>
      </w:r>
      <w:r>
        <w:rPr>
          <w:rFonts w:ascii="Times New Roman" w:eastAsia="Times New Roman" w:hAnsi="Times New Roman"/>
          <w:color w:val="000000"/>
          <w:lang w:eastAsia="ru-RU" w:bidi="ru-RU"/>
        </w:rPr>
        <w:t>Развитие интереса к различным видам изобразительной деятельности; совершенствование умений в ри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совании, лепке, аппликации, художественном труде.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эмоциональной отзывчивости при восприятии произве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дений изобразительного искусства.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желания и умения взаимодействовать со сверстниками при создании коллективных работ.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Конструктивно-модельная деятельность.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Приобщение к конструи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Музыкально-художественная деятельность. 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Приобщение к музы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кальному искусству; формирование основ музыкальной культуры, ознаком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F6A05" w:rsidRDefault="00CF6A05" w:rsidP="00CF6A05">
      <w:pPr>
        <w:widowControl w:val="0"/>
        <w:spacing w:after="0" w:line="278" w:lineRule="exact"/>
        <w:ind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детского музыкально-художественного творчества, реали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зация самостоятельной творческой деятельности детей; удовлетворение потребности в самовыражении.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</w:p>
    <w:p w:rsidR="00CF6A05" w:rsidRDefault="00CF6A05" w:rsidP="00CF6A05">
      <w:pPr>
        <w:spacing w:after="0" w:line="278" w:lineRule="exact"/>
        <w:ind w:left="20"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Образовательная область «Физическое  развитие» включает в себя: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F6A05" w:rsidRDefault="00CF6A05" w:rsidP="00CF6A05">
      <w:pPr>
        <w:spacing w:after="0" w:line="278" w:lineRule="exact"/>
        <w:ind w:left="20"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eastAsia="ru-RU" w:bidi="ru-RU"/>
        </w:rPr>
        <w:t>Формирование начальных представлений о здоровом образе жизни.</w:t>
      </w:r>
    </w:p>
    <w:p w:rsidR="00CF6A05" w:rsidRDefault="00CF6A05" w:rsidP="00CF6A05">
      <w:pPr>
        <w:widowControl w:val="0"/>
        <w:spacing w:after="0" w:line="278" w:lineRule="exact"/>
        <w:ind w:left="20"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у детей начальных представлений о здоровом образе жизни.</w:t>
      </w:r>
    </w:p>
    <w:p w:rsidR="00CF6A05" w:rsidRDefault="00CF6A05" w:rsidP="00CF6A05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 xml:space="preserve">Физическая культура. </w:t>
      </w:r>
    </w:p>
    <w:p w:rsidR="00CF6A05" w:rsidRDefault="00CF6A05" w:rsidP="00CF6A05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Сохранение, укрепление и охрана здоровья детей; повышение умственной и физической работоспособности, предуп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реждение утомления.</w:t>
      </w:r>
    </w:p>
    <w:p w:rsidR="00CF6A05" w:rsidRDefault="00CF6A05" w:rsidP="00CF6A05">
      <w:pPr>
        <w:widowControl w:val="0"/>
        <w:spacing w:after="0" w:line="278" w:lineRule="exact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Обеспечение гармоничного физического развития, совершенствова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Формирование потребности в ежедневной двигательной деятельнос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ти. Развитие инициативы, самостоятельности и творчества в двигатель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ной активности, способности к самоконтролю, самооценке при выполне</w:t>
      </w:r>
      <w:r>
        <w:rPr>
          <w:rFonts w:ascii="Times New Roman" w:eastAsia="Times New Roman" w:hAnsi="Times New Roman"/>
          <w:color w:val="000000"/>
          <w:lang w:eastAsia="ru-RU" w:bidi="ru-RU"/>
        </w:rPr>
        <w:softHyphen/>
        <w:t>нии движений.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F6A05" w:rsidRDefault="00CF6A05" w:rsidP="00CF6A05">
      <w:pPr>
        <w:widowControl w:val="0"/>
        <w:spacing w:after="0" w:line="240" w:lineRule="auto"/>
        <w:ind w:right="20" w:firstLine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lang w:eastAsia="ru-RU"/>
        </w:rPr>
        <w:t>Коррекционно-развивающие занятия педагога-психолога, учителей-логопедов, воспитателей (индивидуальная коррекционная работа в утренние и вечерние часы) не входят в учебный план, т.к. малая коррекционная группа формируется на основе логопедической диагностики, диагнозов и по заявкам воспитателей.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Коррекционная работа в дошкольном образовательном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дошкольников. </w:t>
      </w:r>
    </w:p>
    <w:p w:rsidR="00CF6A05" w:rsidRDefault="00CF6A05" w:rsidP="00CF6A0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Коррекционные занятия, проводимые учителями-логопедами, являются вариативными по отношению к занятиям по развитию речи в общеобразовательном процессе (для детей-логопатов). Такая вариативность обеспечивает исключение превышения предельно допустимой нормы нагрузки на ребёнка.  </w:t>
      </w:r>
    </w:p>
    <w:p w:rsidR="00CF6A05" w:rsidRDefault="00CF6A05" w:rsidP="00CF6A05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обязательной части Образовательной программы ДОУ для детей</w:t>
      </w:r>
      <w:r>
        <w:t xml:space="preserve"> </w:t>
      </w:r>
      <w:r>
        <w:rPr>
          <w:rFonts w:ascii="Times New Roman" w:hAnsi="Times New Roman"/>
        </w:rPr>
        <w:t>первой группы</w:t>
      </w:r>
      <w:r>
        <w:t xml:space="preserve"> </w:t>
      </w:r>
      <w:r>
        <w:rPr>
          <w:rFonts w:ascii="Times New Roman" w:hAnsi="Times New Roman"/>
        </w:rPr>
        <w:t>раннего возраста (1,6 до 2) 10 ООД в неделю продолжительностью 8 минут, максимальный объем недельной образовательной нагрузки – (1 час 20 мин.), (</w:t>
      </w:r>
      <w:proofErr w:type="gramStart"/>
      <w:r>
        <w:rPr>
          <w:rFonts w:ascii="Times New Roman" w:hAnsi="Times New Roman"/>
        </w:rPr>
        <w:t>музыкальное</w:t>
      </w:r>
      <w:proofErr w:type="gramEnd"/>
      <w:r>
        <w:rPr>
          <w:rFonts w:ascii="Times New Roman" w:hAnsi="Times New Roman"/>
        </w:rPr>
        <w:t xml:space="preserve"> – фронтальное) в первую и вторую половину дня.  В группах для детей дошкольного возраста  все занятия проводятся фронтально  в основном  в первую половину дня. В возрасте</w:t>
      </w:r>
      <w:r>
        <w:t xml:space="preserve"> </w:t>
      </w:r>
      <w:r>
        <w:rPr>
          <w:rFonts w:ascii="Times New Roman" w:hAnsi="Times New Roman"/>
        </w:rPr>
        <w:t xml:space="preserve">от 2 до 3 лет проводится 10 ООД в неделю продолжительностью 10 минут, максимальный объем недельной образовательной нагрузки – (1 час 40 мин.); 3-4 года – 11 ООД в неделю продолжительностью 15 мин. (2ч. 45 мин.), 4-5 лет – 12 ООД в неделю продолжительностью 20 мин. (4ч.), 5-6 лет – 16 ООД в неделю продолжительностью 25 мин. (6 ч. 40 мин.), 6-7 лет – 17 ООД в неделю продолжительностью 30 минут (8 ч. 30 мин.). </w:t>
      </w:r>
    </w:p>
    <w:p w:rsidR="00CF6A05" w:rsidRDefault="00CF6A05" w:rsidP="00CF6A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середине ООД проводится физкультминутка. Перерывы между мероприятиями  10 минут.</w:t>
      </w:r>
    </w:p>
    <w:p w:rsidR="00CF6A05" w:rsidRDefault="00CF6A05" w:rsidP="00CF6A0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Часть</w:t>
      </w:r>
      <w:proofErr w:type="gramEnd"/>
      <w:r>
        <w:rPr>
          <w:rFonts w:ascii="Times New Roman" w:hAnsi="Times New Roman"/>
        </w:rPr>
        <w:t xml:space="preserve"> формируемая участниками  образовательной программы осуществляется  по следующим направлениям: </w:t>
      </w:r>
    </w:p>
    <w:p w:rsidR="00CF6A05" w:rsidRDefault="00CF6A05" w:rsidP="00CF6A05">
      <w:pPr>
        <w:numPr>
          <w:ilvl w:val="0"/>
          <w:numId w:val="2"/>
        </w:numPr>
        <w:tabs>
          <w:tab w:val="num" w:pos="180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Английский язык (вторые младшие группы 2 раз в неделю по 15 мин.);</w:t>
      </w:r>
    </w:p>
    <w:p w:rsidR="00CF6A05" w:rsidRDefault="00CF6A05" w:rsidP="00CF6A05">
      <w:pPr>
        <w:numPr>
          <w:ilvl w:val="0"/>
          <w:numId w:val="2"/>
        </w:numPr>
        <w:tabs>
          <w:tab w:val="num" w:pos="1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Хореография (средние, старшие, подготовительные группы 1 раз в неделю по 20, 25, 30 мин.)</w:t>
      </w:r>
    </w:p>
    <w:p w:rsidR="00CF6A05" w:rsidRDefault="00CF6A05" w:rsidP="00CF6A05">
      <w:pPr>
        <w:numPr>
          <w:ilvl w:val="0"/>
          <w:numId w:val="2"/>
        </w:numPr>
        <w:tabs>
          <w:tab w:val="num" w:pos="1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Интелектуально</w:t>
      </w:r>
      <w:proofErr w:type="spellEnd"/>
      <w:r>
        <w:rPr>
          <w:rFonts w:ascii="Times New Roman" w:hAnsi="Times New Roman"/>
        </w:rPr>
        <w:t>-развивающая деятельность (старшие, подготовительные группы по 25,30 мин)</w:t>
      </w:r>
    </w:p>
    <w:p w:rsidR="00CF6A05" w:rsidRDefault="00CF6A05" w:rsidP="00CF6A05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учителя-логопеда проводятся  с каждым ребенком  по индивидуальному графику.</w:t>
      </w:r>
    </w:p>
    <w:p w:rsidR="00CF6A05" w:rsidRDefault="00CF6A05" w:rsidP="00CF6A05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педагога-психолога на основании диагностики и подбора различных групп (начиная с  младших групп).</w:t>
      </w: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Таким образом, при реализации образовательной программы МБДОУ в полном объеме (обязательная часть и часть формируемая участниками образовательного процесса) суммарная продолжительность в неделю (количество/время) следующая: </w:t>
      </w: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1,6 до 2 лет  - 10/80 мин.</w:t>
      </w: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 до 3 лет - 10/1час 40мин.</w:t>
      </w: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3-4 года – 11 / 2ч. 45 мин</w:t>
      </w: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4-5 лет – 12 / 4ч. </w:t>
      </w: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5-6 лет – 16 / 6 ч. 40 мин.</w:t>
      </w: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6-7 лет – 17 / 8ч 30 мин.</w:t>
      </w: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F6A05" w:rsidRDefault="00CF6A05" w:rsidP="00CF6A0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145"/>
        <w:tblW w:w="4950" w:type="pct"/>
        <w:tblLook w:val="01E0" w:firstRow="1" w:lastRow="1" w:firstColumn="1" w:lastColumn="1" w:noHBand="0" w:noVBand="0"/>
      </w:tblPr>
      <w:tblGrid>
        <w:gridCol w:w="9708"/>
        <w:gridCol w:w="4930"/>
      </w:tblGrid>
      <w:tr w:rsidR="00CF6A05" w:rsidTr="00CF6A05">
        <w:trPr>
          <w:trHeight w:val="1967"/>
        </w:trPr>
        <w:tc>
          <w:tcPr>
            <w:tcW w:w="3316" w:type="pct"/>
          </w:tcPr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ПРИНЯТ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: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 педагогического совета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ДС  № 44 «Золушка»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«____»_______________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pct"/>
            <w:hideMark/>
          </w:tcPr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УТВЕРЖДЁН:</w:t>
            </w:r>
          </w:p>
          <w:p w:rsidR="00CF6A05" w:rsidRDefault="00CF6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 МБДОУ ДС  № 44 «Золушка»</w:t>
            </w:r>
          </w:p>
          <w:p w:rsidR="00CF6A05" w:rsidRDefault="00CF6A05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«____» _________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F6A05" w:rsidRDefault="00CF6A05">
            <w:pPr>
              <w:spacing w:after="0" w:line="240" w:lineRule="auto"/>
              <w:ind w:right="-1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</w:t>
            </w:r>
          </w:p>
        </w:tc>
      </w:tr>
    </w:tbl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ДС №44 «Золушка»,</w:t>
      </w: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реализующего основную образовательную программу дошкольного образования</w:t>
      </w: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Организация организованной образовательной деятельности (частота и продолжительность по времени)</w:t>
      </w:r>
    </w:p>
    <w:p w:rsidR="00CF6A05" w:rsidRDefault="00CF6A05" w:rsidP="00CF6A0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017"/>
        <w:gridCol w:w="1686"/>
        <w:gridCol w:w="22"/>
        <w:gridCol w:w="26"/>
        <w:gridCol w:w="1638"/>
        <w:gridCol w:w="65"/>
        <w:gridCol w:w="1473"/>
        <w:gridCol w:w="16"/>
        <w:gridCol w:w="1374"/>
        <w:gridCol w:w="6"/>
        <w:gridCol w:w="1434"/>
        <w:gridCol w:w="22"/>
        <w:gridCol w:w="2110"/>
      </w:tblGrid>
      <w:tr w:rsidR="00CF6A05" w:rsidTr="00CF6A05">
        <w:trPr>
          <w:trHeight w:val="219"/>
          <w:jc w:val="center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Обязательная часть образовательной программы</w:t>
            </w:r>
          </w:p>
        </w:tc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CF6A05" w:rsidTr="00CF6A05">
        <w:trPr>
          <w:trHeight w:val="643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Базовый вид деятельности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</w:t>
            </w:r>
          </w:p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к школе группа</w:t>
            </w:r>
          </w:p>
        </w:tc>
      </w:tr>
      <w:tr w:rsidR="00CF6A05" w:rsidTr="00CF6A05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05" w:rsidRDefault="00CF6A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ООД в минутах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F6A05" w:rsidTr="00CF6A05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05" w:rsidRDefault="00CF6A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в неделю</w:t>
            </w:r>
          </w:p>
        </w:tc>
      </w:tr>
      <w:tr w:rsidR="00CF6A05" w:rsidTr="00CF6A05">
        <w:trPr>
          <w:trHeight w:val="397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«Физическое развитие»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</w:tr>
      <w:tr w:rsidR="00CF6A05" w:rsidTr="00CF6A05">
        <w:trPr>
          <w:trHeight w:val="397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«Речевое развитие»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F6A05" w:rsidTr="00CF6A05">
        <w:trPr>
          <w:trHeight w:val="131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«Познавательное развитие»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F6A05" w:rsidTr="00CF6A05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05" w:rsidRDefault="00CF6A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F6A05" w:rsidTr="00CF6A05">
        <w:trPr>
          <w:trHeight w:val="220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«Художественно-</w:t>
            </w:r>
            <w:r>
              <w:rPr>
                <w:rFonts w:ascii="Times New Roman" w:hAnsi="Times New Roman"/>
                <w:b/>
              </w:rPr>
              <w:lastRenderedPageBreak/>
              <w:t xml:space="preserve">эстетическое  развитие»              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Аппликация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F6A05" w:rsidTr="00CF6A05">
        <w:trPr>
          <w:trHeight w:val="3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05" w:rsidRDefault="00CF6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F6A05" w:rsidTr="00CF6A05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05" w:rsidRDefault="00CF6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F6A05" w:rsidTr="00CF6A05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05" w:rsidRDefault="00CF6A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F6A05" w:rsidTr="00CF6A05">
        <w:trPr>
          <w:trHeight w:val="13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«Социально-коммуникативное развитие»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A05" w:rsidTr="00CF6A05">
        <w:trPr>
          <w:trHeight w:val="64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НОД в неделю/время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10/80 мин.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 час 40 мин.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/ 2ч. 45 мин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/ 4ч.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/ 6 ч. 40 мин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/ 8ч 30 мин</w:t>
            </w:r>
          </w:p>
        </w:tc>
      </w:tr>
      <w:tr w:rsidR="00CF6A05" w:rsidTr="00CF6A05">
        <w:trPr>
          <w:trHeight w:val="247"/>
          <w:jc w:val="center"/>
        </w:trPr>
        <w:tc>
          <w:tcPr>
            <w:tcW w:w="5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</w:p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Часть</w:t>
            </w:r>
            <w:proofErr w:type="gramEnd"/>
            <w:r>
              <w:rPr>
                <w:rFonts w:ascii="Times New Roman" w:hAnsi="Times New Roman"/>
                <w:b/>
              </w:rPr>
              <w:t xml:space="preserve"> формируемая участниками  образовательной программы</w:t>
            </w:r>
          </w:p>
        </w:tc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ind w:left="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CF6A05" w:rsidTr="00CF6A05">
        <w:trPr>
          <w:trHeight w:val="3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05" w:rsidRDefault="00CF6A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</w:t>
            </w:r>
          </w:p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к школе группа</w:t>
            </w:r>
          </w:p>
        </w:tc>
      </w:tr>
      <w:tr w:rsidR="00CF6A05" w:rsidTr="00CF6A05">
        <w:trPr>
          <w:trHeight w:val="397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6A05" w:rsidTr="00CF6A05">
        <w:trPr>
          <w:trHeight w:val="321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Познавательно – речевое</w:t>
            </w:r>
          </w:p>
          <w:p w:rsidR="00CF6A05" w:rsidRDefault="00CF6A0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A05" w:rsidTr="00CF6A05">
        <w:trPr>
          <w:trHeight w:val="228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Художественно-эстетическое                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CF6A05" w:rsidTr="00CF6A05">
        <w:trPr>
          <w:trHeight w:val="324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Социально-личностное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1/30</w:t>
            </w:r>
          </w:p>
        </w:tc>
      </w:tr>
      <w:tr w:rsidR="00CF6A05" w:rsidTr="00CF6A05">
        <w:trPr>
          <w:trHeight w:val="424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занятий в неделю /время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05" w:rsidRDefault="00CF6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/ 45 мин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2/40 мин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2/50  мин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05" w:rsidRDefault="00CF6A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/ 1ч </w:t>
            </w:r>
          </w:p>
        </w:tc>
      </w:tr>
    </w:tbl>
    <w:p w:rsidR="00CF6A05" w:rsidRDefault="00CF6A05" w:rsidP="00CF6A0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*  одно физкультурное занятие с детьми 5-7 лет проводится на открытом воздухе</w:t>
      </w:r>
    </w:p>
    <w:p w:rsidR="00CF6A05" w:rsidRDefault="00CF6A05" w:rsidP="00CF6A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A05" w:rsidRDefault="00CF6A05" w:rsidP="00CF6A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6A05" w:rsidRDefault="00CF6A05" w:rsidP="00CF6A05"/>
    <w:p w:rsidR="00BD5527" w:rsidRDefault="00BD5527"/>
    <w:sectPr w:rsidR="00BD5527" w:rsidSect="00CF6A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54F"/>
    <w:multiLevelType w:val="hybridMultilevel"/>
    <w:tmpl w:val="81CA8EDE"/>
    <w:lvl w:ilvl="0" w:tplc="6F581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ED3226A"/>
    <w:multiLevelType w:val="hybridMultilevel"/>
    <w:tmpl w:val="EE18D0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4372FF8"/>
    <w:multiLevelType w:val="hybridMultilevel"/>
    <w:tmpl w:val="587E3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6"/>
    <w:rsid w:val="00312446"/>
    <w:rsid w:val="00BD5527"/>
    <w:rsid w:val="00C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14296</Characters>
  <Application>Microsoft Office Word</Application>
  <DocSecurity>0</DocSecurity>
  <Lines>119</Lines>
  <Paragraphs>33</Paragraphs>
  <ScaleCrop>false</ScaleCrop>
  <Company>DG Win&amp;Soft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2018-11-14T09:40:00Z</dcterms:created>
  <dcterms:modified xsi:type="dcterms:W3CDTF">2018-11-14T09:42:00Z</dcterms:modified>
</cp:coreProperties>
</file>