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D" w:rsidRDefault="00263F98" w:rsidP="002E137E">
      <w:pPr>
        <w:pStyle w:val="a3"/>
        <w:kinsoku w:val="0"/>
        <w:overflowPunct w:val="0"/>
        <w:spacing w:line="318" w:lineRule="exact"/>
        <w:ind w:left="2226" w:right="22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74295</wp:posOffset>
            </wp:positionV>
            <wp:extent cx="3114675" cy="2856865"/>
            <wp:effectExtent l="0" t="0" r="0" b="0"/>
            <wp:wrapSquare wrapText="bothSides"/>
            <wp:docPr id="1" name="Рисунок 1" descr="C:\Documents and Settings\Admin\Рабочий стол\XRCFp9mF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XRCFp9mFoU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F98" w:rsidRDefault="00263F98" w:rsidP="00263F98">
      <w:pPr>
        <w:pStyle w:val="a3"/>
        <w:kinsoku w:val="0"/>
        <w:overflowPunct w:val="0"/>
        <w:spacing w:line="318" w:lineRule="exact"/>
        <w:ind w:left="2226" w:right="2230"/>
        <w:jc w:val="center"/>
        <w:rPr>
          <w:b/>
          <w:sz w:val="32"/>
          <w:szCs w:val="32"/>
        </w:rPr>
      </w:pPr>
    </w:p>
    <w:p w:rsidR="00263F98" w:rsidRDefault="00263F98" w:rsidP="00263F98">
      <w:pPr>
        <w:pStyle w:val="a3"/>
        <w:kinsoku w:val="0"/>
        <w:overflowPunct w:val="0"/>
        <w:spacing w:line="318" w:lineRule="exact"/>
        <w:ind w:left="2226" w:right="2230"/>
        <w:jc w:val="center"/>
        <w:rPr>
          <w:b/>
          <w:sz w:val="32"/>
          <w:szCs w:val="32"/>
        </w:rPr>
      </w:pPr>
    </w:p>
    <w:p w:rsidR="00263F98" w:rsidRDefault="00263F98" w:rsidP="00263F98">
      <w:pPr>
        <w:pStyle w:val="a3"/>
        <w:kinsoku w:val="0"/>
        <w:overflowPunct w:val="0"/>
        <w:spacing w:line="318" w:lineRule="exact"/>
        <w:ind w:left="2226" w:right="2230"/>
        <w:jc w:val="center"/>
        <w:rPr>
          <w:b/>
          <w:sz w:val="32"/>
          <w:szCs w:val="32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0D10" w:rsidRDefault="00030D10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31A6" w:rsidRPr="00263F98" w:rsidRDefault="000831A6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</w:t>
      </w:r>
    </w:p>
    <w:p w:rsidR="000831A6" w:rsidRPr="00263F98" w:rsidRDefault="000831A6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выполнении в 201</w:t>
      </w:r>
      <w:r w:rsidR="00030D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 основных направлений</w:t>
      </w:r>
    </w:p>
    <w:p w:rsidR="000831A6" w:rsidRPr="00263F98" w:rsidRDefault="000831A6" w:rsidP="00263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:rsidR="002E137E" w:rsidRPr="00263F98" w:rsidRDefault="00263F98" w:rsidP="00263F98">
      <w:pPr>
        <w:pStyle w:val="a3"/>
        <w:kinsoku w:val="0"/>
        <w:overflowPunct w:val="0"/>
        <w:spacing w:line="318" w:lineRule="exact"/>
        <w:ind w:left="2226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</w:t>
      </w:r>
      <w:r w:rsidR="002E137E"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 w:rsidRPr="00263F98">
        <w:rPr>
          <w:b/>
          <w:color w:val="000000" w:themeColor="text1"/>
          <w:sz w:val="26"/>
          <w:szCs w:val="26"/>
        </w:rPr>
        <w:t xml:space="preserve"> №44 </w:t>
      </w:r>
      <w:r w:rsidR="002E137E" w:rsidRPr="00263F98">
        <w:rPr>
          <w:b/>
          <w:color w:val="000000" w:themeColor="text1"/>
          <w:sz w:val="26"/>
          <w:szCs w:val="26"/>
        </w:rPr>
        <w:t>«Золушка»</w:t>
      </w:r>
      <w:r>
        <w:rPr>
          <w:b/>
          <w:color w:val="000000" w:themeColor="text1"/>
          <w:sz w:val="26"/>
          <w:szCs w:val="26"/>
        </w:rPr>
        <w:t>.</w:t>
      </w:r>
    </w:p>
    <w:p w:rsidR="00747B17" w:rsidRDefault="00747B17" w:rsidP="002E137E">
      <w:pPr>
        <w:pStyle w:val="a3"/>
        <w:kinsoku w:val="0"/>
        <w:overflowPunct w:val="0"/>
        <w:ind w:right="103" w:firstLine="618"/>
        <w:jc w:val="both"/>
        <w:rPr>
          <w:sz w:val="26"/>
          <w:szCs w:val="26"/>
        </w:rPr>
      </w:pPr>
    </w:p>
    <w:p w:rsidR="002E137E" w:rsidRPr="00263F98" w:rsidRDefault="002E137E" w:rsidP="00747B17">
      <w:pPr>
        <w:pStyle w:val="a3"/>
        <w:kinsoku w:val="0"/>
        <w:overflowPunct w:val="0"/>
        <w:ind w:right="103" w:firstLine="618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Первичная  профсоюзная  организация  МБДОУ  ДС  № 44 «Золушка»</w:t>
      </w:r>
    </w:p>
    <w:p w:rsidR="002E137E" w:rsidRPr="00263F98" w:rsidRDefault="002E137E" w:rsidP="002E13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F98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Pr="00263F98">
        <w:rPr>
          <w:rFonts w:ascii="Times New Roman" w:hAnsi="Times New Roman" w:cs="Times New Roman"/>
          <w:sz w:val="26"/>
          <w:szCs w:val="26"/>
        </w:rPr>
        <w:t xml:space="preserve"> для реализации уставных целей и задач Профсоюза</w:t>
      </w:r>
      <w:r w:rsidRPr="00263F9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по представительству и защите социально-трудовых, профессиональных прав</w:t>
      </w:r>
      <w:r w:rsidRPr="00263F98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и интересов членов Профсоюза на уровне учреждения при взаимодействии</w:t>
      </w:r>
      <w:r w:rsidRPr="00263F98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с органами государственной власти, органами местного самоуправления</w:t>
      </w:r>
      <w:r w:rsidRPr="00263F9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и иными общественными</w:t>
      </w:r>
      <w:r w:rsidRPr="00263F9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организациями. </w:t>
      </w:r>
    </w:p>
    <w:p w:rsidR="002E137E" w:rsidRPr="00263F98" w:rsidRDefault="002E137E" w:rsidP="0043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Девиз профсоюза: </w:t>
      </w:r>
      <w:r w:rsidRPr="00263F98">
        <w:rPr>
          <w:rFonts w:ascii="Times New Roman" w:eastAsia="Times New Roman" w:hAnsi="Times New Roman" w:cs="Times New Roman"/>
          <w:b/>
          <w:i/>
          <w:sz w:val="26"/>
          <w:szCs w:val="26"/>
        </w:rPr>
        <w:t>«НАША СИЛА В ЕДИНСТВЕ»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, поэтому наш профсоюзный комитет ставит перед собой задачу по сплочению коллектива, </w:t>
      </w:r>
      <w:proofErr w:type="gramStart"/>
      <w:r w:rsidRPr="00263F98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 увеличению членства в профсоюзе.</w:t>
      </w:r>
    </w:p>
    <w:p w:rsidR="002E137E" w:rsidRPr="00263F98" w:rsidRDefault="002E137E" w:rsidP="002E137E">
      <w:pPr>
        <w:pStyle w:val="a3"/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b/>
          <w:sz w:val="26"/>
          <w:szCs w:val="26"/>
        </w:rPr>
        <w:t xml:space="preserve">          Профсоюз сегодня</w:t>
      </w:r>
      <w:r w:rsidRPr="00263F98">
        <w:rPr>
          <w:rFonts w:eastAsia="Times New Roman"/>
          <w:sz w:val="26"/>
          <w:szCs w:val="26"/>
        </w:rPr>
        <w:t xml:space="preserve"> – это единственная организация, которая защищает социально – экономические права работников, добивается социальных гарантий, улучшает микроклимат в коллективе.</w:t>
      </w:r>
    </w:p>
    <w:p w:rsidR="002E137E" w:rsidRPr="00263F98" w:rsidRDefault="002E137E" w:rsidP="002E137E">
      <w:pPr>
        <w:pStyle w:val="a3"/>
        <w:tabs>
          <w:tab w:val="left" w:pos="2750"/>
          <w:tab w:val="left" w:pos="4810"/>
          <w:tab w:val="left" w:pos="6223"/>
          <w:tab w:val="left" w:pos="7817"/>
        </w:tabs>
        <w:kinsoku w:val="0"/>
        <w:overflowPunct w:val="0"/>
        <w:ind w:right="103" w:firstLine="707"/>
        <w:jc w:val="both"/>
        <w:rPr>
          <w:sz w:val="26"/>
          <w:szCs w:val="26"/>
        </w:rPr>
      </w:pPr>
      <w:r w:rsidRPr="00263F98">
        <w:rPr>
          <w:spacing w:val="-1"/>
          <w:sz w:val="26"/>
          <w:szCs w:val="26"/>
        </w:rPr>
        <w:t>Деятельность</w:t>
      </w:r>
      <w:r w:rsidRPr="00263F98">
        <w:rPr>
          <w:spacing w:val="-1"/>
          <w:sz w:val="26"/>
          <w:szCs w:val="26"/>
        </w:rPr>
        <w:tab/>
        <w:t>профсоюзного</w:t>
      </w:r>
      <w:r w:rsidRPr="00263F98">
        <w:rPr>
          <w:spacing w:val="-1"/>
          <w:sz w:val="26"/>
          <w:szCs w:val="26"/>
        </w:rPr>
        <w:tab/>
        <w:t>комитета</w:t>
      </w:r>
      <w:r w:rsidRPr="00263F98">
        <w:rPr>
          <w:spacing w:val="-1"/>
          <w:sz w:val="26"/>
          <w:szCs w:val="26"/>
        </w:rPr>
        <w:tab/>
        <w:t xml:space="preserve">первичной </w:t>
      </w:r>
      <w:r w:rsidRPr="00263F98">
        <w:rPr>
          <w:sz w:val="26"/>
          <w:szCs w:val="26"/>
        </w:rPr>
        <w:t>профсоюзной организации основывается на</w:t>
      </w:r>
      <w:r w:rsidRPr="00263F98">
        <w:rPr>
          <w:spacing w:val="-1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требованиях: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Устава профсоюза работников народного образования и науки</w:t>
      </w:r>
      <w:r w:rsidRPr="00263F98">
        <w:rPr>
          <w:spacing w:val="-9"/>
          <w:sz w:val="26"/>
          <w:szCs w:val="26"/>
        </w:rPr>
        <w:t xml:space="preserve"> </w:t>
      </w:r>
      <w:r w:rsidRPr="00263F98">
        <w:rPr>
          <w:sz w:val="26"/>
          <w:szCs w:val="26"/>
        </w:rPr>
        <w:t>РФ,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Положения о ППО,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Коллективного договора,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Плана работы</w:t>
      </w:r>
      <w:r w:rsidRPr="00263F98">
        <w:rPr>
          <w:spacing w:val="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профсоюза.</w:t>
      </w:r>
    </w:p>
    <w:p w:rsidR="002E137E" w:rsidRPr="00263F98" w:rsidRDefault="002E137E" w:rsidP="00263F98">
      <w:pPr>
        <w:pStyle w:val="11"/>
        <w:kinsoku w:val="0"/>
        <w:overflowPunct w:val="0"/>
        <w:spacing w:before="7" w:line="319" w:lineRule="exact"/>
        <w:ind w:firstLine="360"/>
        <w:jc w:val="both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Цель работы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ПК:</w:t>
      </w:r>
    </w:p>
    <w:p w:rsidR="002E137E" w:rsidRPr="00263F98" w:rsidRDefault="002E137E" w:rsidP="002E137E">
      <w:pPr>
        <w:pStyle w:val="a3"/>
        <w:kinsoku w:val="0"/>
        <w:overflowPunct w:val="0"/>
        <w:spacing w:before="1" w:line="322" w:lineRule="exact"/>
        <w:ind w:right="1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Защита профессиональных, трудовых, социально – экономических прав</w:t>
      </w:r>
      <w:r w:rsidRPr="00263F98">
        <w:rPr>
          <w:spacing w:val="55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интересов работников, их здоровья, занятости и социального</w:t>
      </w:r>
      <w:r w:rsidRPr="00263F98">
        <w:rPr>
          <w:spacing w:val="-26"/>
          <w:sz w:val="26"/>
          <w:szCs w:val="26"/>
        </w:rPr>
        <w:t xml:space="preserve"> </w:t>
      </w:r>
      <w:r w:rsidRPr="00263F98">
        <w:rPr>
          <w:sz w:val="26"/>
          <w:szCs w:val="26"/>
        </w:rPr>
        <w:t>статуса.</w:t>
      </w:r>
    </w:p>
    <w:p w:rsidR="002E137E" w:rsidRPr="00263F98" w:rsidRDefault="002E137E" w:rsidP="00263F98">
      <w:pPr>
        <w:pStyle w:val="11"/>
        <w:kinsoku w:val="0"/>
        <w:overflowPunct w:val="0"/>
        <w:spacing w:line="319" w:lineRule="exact"/>
        <w:ind w:firstLine="360"/>
        <w:jc w:val="both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Задачи: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spacing w:line="340" w:lineRule="exact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Улучшение социально – экономического положения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spacing w:line="342" w:lineRule="exact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Развитие социального</w:t>
      </w:r>
      <w:r w:rsidRPr="00263F98">
        <w:rPr>
          <w:spacing w:val="-3"/>
          <w:sz w:val="26"/>
          <w:szCs w:val="26"/>
        </w:rPr>
        <w:t xml:space="preserve"> </w:t>
      </w:r>
      <w:r w:rsidRPr="00263F98">
        <w:rPr>
          <w:sz w:val="26"/>
          <w:szCs w:val="26"/>
        </w:rPr>
        <w:t>партнерства</w:t>
      </w:r>
    </w:p>
    <w:p w:rsidR="002E137E" w:rsidRPr="00263F98" w:rsidRDefault="002E137E" w:rsidP="002E137E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spacing w:line="342" w:lineRule="exact"/>
        <w:jc w:val="both"/>
        <w:rPr>
          <w:sz w:val="26"/>
          <w:szCs w:val="26"/>
        </w:rPr>
      </w:pPr>
      <w:r w:rsidRPr="00263F98">
        <w:rPr>
          <w:sz w:val="26"/>
          <w:szCs w:val="26"/>
        </w:rPr>
        <w:lastRenderedPageBreak/>
        <w:t>Укрепление и развитие профессиональной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солидарности</w:t>
      </w:r>
    </w:p>
    <w:p w:rsidR="008C741D" w:rsidRPr="00263F98" w:rsidRDefault="002E137E" w:rsidP="008C741D">
      <w:pPr>
        <w:pStyle w:val="a3"/>
        <w:kinsoku w:val="0"/>
        <w:overflowPunct w:val="0"/>
        <w:spacing w:before="42"/>
        <w:ind w:left="0"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  <w:r w:rsidR="008C741D" w:rsidRPr="00263F98">
        <w:rPr>
          <w:sz w:val="26"/>
          <w:szCs w:val="26"/>
        </w:rPr>
        <w:t xml:space="preserve">Администрация детского сада при разработке </w:t>
      </w:r>
      <w:r w:rsidR="008C741D" w:rsidRPr="00263F98">
        <w:rPr>
          <w:spacing w:val="44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нормативно-правовых актов,   затрагивающих   социально-трудовые   права   работников,</w:t>
      </w:r>
      <w:r w:rsidR="008C741D" w:rsidRPr="00263F98">
        <w:rPr>
          <w:spacing w:val="14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учитывает мнение профсоюза. Представители профсоюза входят в состав</w:t>
      </w:r>
      <w:r w:rsidR="008C741D" w:rsidRPr="00263F98">
        <w:rPr>
          <w:spacing w:val="46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всех комиссий. Профсоюзный комитет участвует в разработке положения</w:t>
      </w:r>
      <w:r w:rsidR="008C741D" w:rsidRPr="00263F98">
        <w:rPr>
          <w:spacing w:val="14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о стимулирующем доходе, участвует в заседаниях комиссии по</w:t>
      </w:r>
      <w:r w:rsidR="008C741D" w:rsidRPr="00263F98">
        <w:rPr>
          <w:spacing w:val="24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распределению стимулирующего дохода, премирования работников, составления</w:t>
      </w:r>
      <w:r w:rsidR="008C741D" w:rsidRPr="00263F98">
        <w:rPr>
          <w:spacing w:val="67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графика отпусков, оказание материальной</w:t>
      </w:r>
      <w:r w:rsidR="008C741D" w:rsidRPr="00263F98">
        <w:rPr>
          <w:spacing w:val="-10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помощи.</w:t>
      </w:r>
    </w:p>
    <w:p w:rsidR="002E137E" w:rsidRPr="00263F98" w:rsidRDefault="002E137E" w:rsidP="0043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 МБДОУ ДС №</w:t>
      </w:r>
      <w:r w:rsidR="008C741D" w:rsidRPr="00263F98">
        <w:rPr>
          <w:rFonts w:ascii="Times New Roman" w:hAnsi="Times New Roman" w:cs="Times New Roman"/>
          <w:sz w:val="26"/>
          <w:szCs w:val="26"/>
        </w:rPr>
        <w:t>44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C741D" w:rsidRPr="00263F98">
        <w:rPr>
          <w:rFonts w:ascii="Times New Roman" w:hAnsi="Times New Roman" w:cs="Times New Roman"/>
          <w:sz w:val="26"/>
          <w:szCs w:val="26"/>
        </w:rPr>
        <w:t>Золушка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2E137E" w:rsidRPr="00263F98" w:rsidRDefault="002E137E" w:rsidP="00B309A7">
      <w:pPr>
        <w:tabs>
          <w:tab w:val="left" w:pos="810"/>
          <w:tab w:val="left" w:pos="76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F98">
        <w:rPr>
          <w:rFonts w:ascii="Times New Roman" w:hAnsi="Times New Roman" w:cs="Times New Roman"/>
          <w:sz w:val="26"/>
          <w:szCs w:val="26"/>
        </w:rPr>
        <w:tab/>
        <w:t xml:space="preserve">Педагогический коллектив ДОУ составляет </w:t>
      </w:r>
      <w:r w:rsidR="00030D10">
        <w:rPr>
          <w:rFonts w:ascii="Times New Roman" w:hAnsi="Times New Roman" w:cs="Times New Roman"/>
          <w:sz w:val="26"/>
          <w:szCs w:val="26"/>
        </w:rPr>
        <w:t xml:space="preserve">58 </w:t>
      </w:r>
      <w:r w:rsidRPr="00263F98">
        <w:rPr>
          <w:rFonts w:ascii="Times New Roman" w:hAnsi="Times New Roman" w:cs="Times New Roman"/>
          <w:sz w:val="26"/>
          <w:szCs w:val="26"/>
        </w:rPr>
        <w:t>работников, из них</w:t>
      </w:r>
      <w:r w:rsidRPr="00263F9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членами профсоюзной организации является </w:t>
      </w:r>
      <w:r w:rsidR="00030D10">
        <w:rPr>
          <w:rFonts w:ascii="Times New Roman" w:hAnsi="Times New Roman" w:cs="Times New Roman"/>
          <w:sz w:val="26"/>
          <w:szCs w:val="26"/>
        </w:rPr>
        <w:t>58</w:t>
      </w:r>
      <w:r w:rsidRPr="00263F98">
        <w:rPr>
          <w:rFonts w:ascii="Times New Roman" w:hAnsi="Times New Roman" w:cs="Times New Roman"/>
          <w:sz w:val="26"/>
          <w:szCs w:val="26"/>
        </w:rPr>
        <w:t xml:space="preserve"> человек. За отчетный период</w:t>
      </w:r>
      <w:r w:rsidRPr="00263F9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в профсоюз вступили </w:t>
      </w:r>
      <w:r w:rsidR="00030D10">
        <w:rPr>
          <w:rFonts w:ascii="Times New Roman" w:hAnsi="Times New Roman" w:cs="Times New Roman"/>
          <w:sz w:val="26"/>
          <w:szCs w:val="26"/>
        </w:rPr>
        <w:t>3</w:t>
      </w:r>
      <w:r w:rsidRPr="00263F9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30D10">
        <w:rPr>
          <w:rFonts w:ascii="Times New Roman" w:hAnsi="Times New Roman" w:cs="Times New Roman"/>
          <w:sz w:val="26"/>
          <w:szCs w:val="26"/>
        </w:rPr>
        <w:t>а</w:t>
      </w:r>
      <w:r w:rsidR="008C741D" w:rsidRPr="00263F98">
        <w:rPr>
          <w:rFonts w:ascii="Times New Roman" w:hAnsi="Times New Roman" w:cs="Times New Roman"/>
          <w:sz w:val="26"/>
          <w:szCs w:val="26"/>
        </w:rPr>
        <w:t>.</w:t>
      </w:r>
    </w:p>
    <w:p w:rsidR="002E137E" w:rsidRPr="00263F98" w:rsidRDefault="002E137E" w:rsidP="002E137E">
      <w:pPr>
        <w:pStyle w:val="a3"/>
        <w:kinsoku w:val="0"/>
        <w:overflowPunct w:val="0"/>
        <w:ind w:right="102" w:firstLine="35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 xml:space="preserve">Коллектив </w:t>
      </w:r>
      <w:r w:rsidR="008C741D" w:rsidRPr="00263F98">
        <w:rPr>
          <w:spacing w:val="28"/>
          <w:sz w:val="26"/>
          <w:szCs w:val="26"/>
        </w:rPr>
        <w:t>МБ</w:t>
      </w:r>
      <w:r w:rsidR="008C741D" w:rsidRPr="00263F98">
        <w:rPr>
          <w:sz w:val="26"/>
          <w:szCs w:val="26"/>
        </w:rPr>
        <w:t>ДОУ ДС №44 «Золушка»</w:t>
      </w:r>
      <w:r w:rsidRPr="00263F98">
        <w:rPr>
          <w:sz w:val="26"/>
          <w:szCs w:val="26"/>
        </w:rPr>
        <w:t xml:space="preserve"> обновляется молодыми специалистами. В</w:t>
      </w:r>
      <w:r w:rsidRPr="00263F98">
        <w:rPr>
          <w:spacing w:val="67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коллективе </w:t>
      </w:r>
      <w:r w:rsidR="008C741D" w:rsidRPr="00263F98">
        <w:rPr>
          <w:sz w:val="26"/>
          <w:szCs w:val="26"/>
        </w:rPr>
        <w:t xml:space="preserve"> так же </w:t>
      </w:r>
      <w:r w:rsidRPr="00263F98">
        <w:rPr>
          <w:sz w:val="26"/>
          <w:szCs w:val="26"/>
        </w:rPr>
        <w:t>работают педагоги с большим трудовым стажем и опытом. Коллектив наш работоспособный,</w:t>
      </w:r>
      <w:r w:rsidRPr="00263F98">
        <w:rPr>
          <w:spacing w:val="1"/>
          <w:sz w:val="26"/>
          <w:szCs w:val="26"/>
        </w:rPr>
        <w:t xml:space="preserve"> </w:t>
      </w:r>
      <w:r w:rsidRPr="00263F98">
        <w:rPr>
          <w:sz w:val="26"/>
          <w:szCs w:val="26"/>
        </w:rPr>
        <w:t>опытный. Смело внедряет различные новшества, инновационные технологии.</w:t>
      </w:r>
      <w:r w:rsidRPr="00263F98">
        <w:rPr>
          <w:spacing w:val="27"/>
          <w:sz w:val="26"/>
          <w:szCs w:val="26"/>
        </w:rPr>
        <w:t xml:space="preserve"> </w:t>
      </w:r>
      <w:r w:rsidRPr="00263F98">
        <w:rPr>
          <w:sz w:val="26"/>
          <w:szCs w:val="26"/>
        </w:rPr>
        <w:t>Активно откликается на различные дела и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акции.</w:t>
      </w:r>
    </w:p>
    <w:p w:rsidR="002E137E" w:rsidRPr="00263F98" w:rsidRDefault="002E137E" w:rsidP="008C741D">
      <w:pPr>
        <w:pStyle w:val="a3"/>
        <w:kinsoku w:val="0"/>
        <w:overflowPunct w:val="0"/>
        <w:ind w:right="103" w:firstLine="35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Уч</w:t>
      </w:r>
      <w:r w:rsidR="008C741D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т членов Профсоюза осуществляется профсоюзным</w:t>
      </w:r>
      <w:r w:rsidRPr="00263F98">
        <w:rPr>
          <w:spacing w:val="42"/>
          <w:sz w:val="26"/>
          <w:szCs w:val="26"/>
        </w:rPr>
        <w:t xml:space="preserve"> </w:t>
      </w:r>
      <w:r w:rsidRPr="00263F98">
        <w:rPr>
          <w:sz w:val="26"/>
          <w:szCs w:val="26"/>
        </w:rPr>
        <w:t>комитетом. Ежемесячно перечисляются на сч</w:t>
      </w:r>
      <w:r w:rsidR="008C741D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т профсоюза членские взносы</w:t>
      </w:r>
      <w:r w:rsidRPr="00263F98">
        <w:rPr>
          <w:spacing w:val="9"/>
          <w:sz w:val="26"/>
          <w:szCs w:val="26"/>
        </w:rPr>
        <w:t xml:space="preserve"> </w:t>
      </w:r>
      <w:r w:rsidRPr="00263F98">
        <w:rPr>
          <w:sz w:val="26"/>
          <w:szCs w:val="26"/>
        </w:rPr>
        <w:t>из заработной платы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работников.</w:t>
      </w:r>
    </w:p>
    <w:p w:rsidR="002E137E" w:rsidRPr="00263F98" w:rsidRDefault="002E137E" w:rsidP="008C741D">
      <w:pPr>
        <w:pStyle w:val="a3"/>
        <w:kinsoku w:val="0"/>
        <w:overflowPunct w:val="0"/>
        <w:ind w:right="104" w:firstLine="35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В соответствии с уставом Профсоюза был избран профсоюзный комитет</w:t>
      </w:r>
      <w:r w:rsidRPr="00263F98">
        <w:rPr>
          <w:spacing w:val="40"/>
          <w:sz w:val="26"/>
          <w:szCs w:val="26"/>
        </w:rPr>
        <w:t xml:space="preserve"> </w:t>
      </w:r>
      <w:r w:rsidR="008C741D" w:rsidRPr="00263F98">
        <w:rPr>
          <w:sz w:val="26"/>
          <w:szCs w:val="26"/>
        </w:rPr>
        <w:t>в количестве 7</w:t>
      </w:r>
      <w:r w:rsidRPr="00263F98">
        <w:rPr>
          <w:sz w:val="26"/>
          <w:szCs w:val="26"/>
        </w:rPr>
        <w:t xml:space="preserve"> человек, который осуществляет текущую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деятельность первичной профсоюзной</w:t>
      </w:r>
      <w:r w:rsidRPr="00263F98">
        <w:rPr>
          <w:spacing w:val="-14"/>
          <w:sz w:val="26"/>
          <w:szCs w:val="26"/>
        </w:rPr>
        <w:t xml:space="preserve"> </w:t>
      </w:r>
      <w:r w:rsidRPr="00263F98">
        <w:rPr>
          <w:sz w:val="26"/>
          <w:szCs w:val="26"/>
        </w:rPr>
        <w:t>организации.</w:t>
      </w:r>
    </w:p>
    <w:p w:rsidR="008C741D" w:rsidRPr="00263F98" w:rsidRDefault="002E137E" w:rsidP="008C741D">
      <w:pPr>
        <w:pStyle w:val="11"/>
        <w:kinsoku w:val="0"/>
        <w:overflowPunct w:val="0"/>
        <w:spacing w:line="319" w:lineRule="exact"/>
        <w:ind w:right="103" w:firstLine="359"/>
        <w:jc w:val="both"/>
        <w:outlineLvl w:val="9"/>
        <w:rPr>
          <w:b w:val="0"/>
          <w:sz w:val="26"/>
          <w:szCs w:val="26"/>
        </w:rPr>
      </w:pPr>
      <w:r w:rsidRPr="00263F98">
        <w:rPr>
          <w:b w:val="0"/>
          <w:sz w:val="26"/>
          <w:szCs w:val="26"/>
        </w:rPr>
        <w:t xml:space="preserve">В нашем детском саду оформлен профсоюзный </w:t>
      </w:r>
      <w:r w:rsidR="000831A6" w:rsidRPr="00263F98">
        <w:rPr>
          <w:b w:val="0"/>
          <w:sz w:val="26"/>
          <w:szCs w:val="26"/>
        </w:rPr>
        <w:t>стенд</w:t>
      </w:r>
      <w:r w:rsidRPr="00263F98">
        <w:rPr>
          <w:b w:val="0"/>
          <w:sz w:val="26"/>
          <w:szCs w:val="26"/>
        </w:rPr>
        <w:t xml:space="preserve"> с информацией</w:t>
      </w:r>
      <w:r w:rsidRPr="00263F98">
        <w:rPr>
          <w:b w:val="0"/>
          <w:spacing w:val="20"/>
          <w:sz w:val="26"/>
          <w:szCs w:val="26"/>
        </w:rPr>
        <w:t xml:space="preserve"> </w:t>
      </w:r>
      <w:r w:rsidRPr="00263F98">
        <w:rPr>
          <w:b w:val="0"/>
          <w:sz w:val="26"/>
          <w:szCs w:val="26"/>
        </w:rPr>
        <w:t>о работе профсоюзного</w:t>
      </w:r>
      <w:r w:rsidRPr="00263F98">
        <w:rPr>
          <w:b w:val="0"/>
          <w:spacing w:val="-7"/>
          <w:sz w:val="26"/>
          <w:szCs w:val="26"/>
        </w:rPr>
        <w:t xml:space="preserve"> </w:t>
      </w:r>
      <w:r w:rsidRPr="00263F98">
        <w:rPr>
          <w:b w:val="0"/>
          <w:sz w:val="26"/>
          <w:szCs w:val="26"/>
        </w:rPr>
        <w:t xml:space="preserve">комитета. </w:t>
      </w:r>
    </w:p>
    <w:p w:rsidR="002E137E" w:rsidRPr="00263F98" w:rsidRDefault="002E137E" w:rsidP="00436513">
      <w:pPr>
        <w:pStyle w:val="11"/>
        <w:numPr>
          <w:ilvl w:val="0"/>
          <w:numId w:val="12"/>
        </w:numPr>
        <w:kinsoku w:val="0"/>
        <w:overflowPunct w:val="0"/>
        <w:spacing w:line="319" w:lineRule="exact"/>
        <w:ind w:right="103"/>
        <w:jc w:val="center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Организационная</w:t>
      </w:r>
      <w:r w:rsidRPr="00263F98">
        <w:rPr>
          <w:spacing w:val="-9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работа.</w:t>
      </w:r>
    </w:p>
    <w:p w:rsidR="00C31601" w:rsidRPr="00263F98" w:rsidRDefault="002E137E" w:rsidP="00C31601">
      <w:pPr>
        <w:pStyle w:val="a3"/>
        <w:kinsoku w:val="0"/>
        <w:overflowPunct w:val="0"/>
        <w:ind w:right="103" w:firstLine="6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Профсоюзным комитетом была проведена определенная работа</w:t>
      </w:r>
      <w:r w:rsidRPr="00263F98">
        <w:rPr>
          <w:spacing w:val="49"/>
          <w:sz w:val="26"/>
          <w:szCs w:val="26"/>
        </w:rPr>
        <w:t xml:space="preserve"> </w:t>
      </w:r>
      <w:r w:rsidRPr="00263F98">
        <w:rPr>
          <w:sz w:val="26"/>
          <w:szCs w:val="26"/>
        </w:rPr>
        <w:t>по привлечению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в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  <w:r w:rsidRPr="00263F98">
        <w:rPr>
          <w:spacing w:val="28"/>
          <w:sz w:val="26"/>
          <w:szCs w:val="26"/>
        </w:rPr>
        <w:t xml:space="preserve"> </w:t>
      </w:r>
      <w:r w:rsidR="008C741D" w:rsidRPr="00263F98">
        <w:rPr>
          <w:spacing w:val="28"/>
          <w:sz w:val="26"/>
          <w:szCs w:val="26"/>
        </w:rPr>
        <w:t>МБ</w:t>
      </w:r>
      <w:r w:rsidRPr="00263F98">
        <w:rPr>
          <w:sz w:val="26"/>
          <w:szCs w:val="26"/>
        </w:rPr>
        <w:t>ДОУ</w:t>
      </w:r>
      <w:r w:rsidR="008C741D" w:rsidRPr="00263F98">
        <w:rPr>
          <w:sz w:val="26"/>
          <w:szCs w:val="26"/>
        </w:rPr>
        <w:t xml:space="preserve"> ДС №44 «Золушка»</w:t>
      </w:r>
      <w:r w:rsidRPr="00263F98">
        <w:rPr>
          <w:sz w:val="26"/>
          <w:szCs w:val="26"/>
        </w:rPr>
        <w:t>.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На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сайте</w:t>
      </w:r>
      <w:r w:rsidRPr="00263F98">
        <w:rPr>
          <w:spacing w:val="29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детского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сада</w:t>
      </w:r>
      <w:r w:rsidRPr="00263F98"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создана страница «Наш профсоюз»</w:t>
      </w:r>
      <w:r w:rsidR="00747B17" w:rsidRPr="00747B17">
        <w:rPr>
          <w:sz w:val="26"/>
          <w:szCs w:val="26"/>
        </w:rPr>
        <w:t xml:space="preserve"> </w:t>
      </w:r>
      <w:r w:rsidR="00747B17" w:rsidRPr="00263F98">
        <w:rPr>
          <w:sz w:val="26"/>
          <w:szCs w:val="26"/>
        </w:rPr>
        <w:t>(</w:t>
      </w:r>
      <w:hyperlink r:id="rId9" w:history="1">
        <w:r w:rsidR="00747B17" w:rsidRPr="00757178">
          <w:rPr>
            <w:rStyle w:val="ab"/>
            <w:sz w:val="26"/>
            <w:szCs w:val="26"/>
            <w:lang w:val="en-US"/>
          </w:rPr>
          <w:t>http</w:t>
        </w:r>
        <w:r w:rsidR="00747B17" w:rsidRPr="00757178">
          <w:rPr>
            <w:rStyle w:val="ab"/>
            <w:sz w:val="26"/>
            <w:szCs w:val="26"/>
          </w:rPr>
          <w:t>://</w:t>
        </w:r>
        <w:proofErr w:type="spellStart"/>
        <w:r w:rsidR="00747B17" w:rsidRPr="00757178">
          <w:rPr>
            <w:rStyle w:val="ab"/>
            <w:sz w:val="26"/>
            <w:szCs w:val="26"/>
            <w:lang w:val="en-US"/>
          </w:rPr>
          <w:t>st</w:t>
        </w:r>
        <w:proofErr w:type="spellEnd"/>
        <w:r w:rsidR="00747B17" w:rsidRPr="00757178">
          <w:rPr>
            <w:rStyle w:val="ab"/>
            <w:sz w:val="26"/>
            <w:szCs w:val="26"/>
          </w:rPr>
          <w:t>-</w:t>
        </w:r>
        <w:proofErr w:type="spellStart"/>
        <w:r w:rsidR="00747B17" w:rsidRPr="00757178">
          <w:rPr>
            <w:rStyle w:val="ab"/>
            <w:sz w:val="26"/>
            <w:szCs w:val="26"/>
            <w:lang w:val="en-US"/>
          </w:rPr>
          <w:t>dou</w:t>
        </w:r>
        <w:proofErr w:type="spellEnd"/>
        <w:r w:rsidR="00747B17" w:rsidRPr="00757178">
          <w:rPr>
            <w:rStyle w:val="ab"/>
            <w:sz w:val="26"/>
            <w:szCs w:val="26"/>
          </w:rPr>
          <w:t>44.</w:t>
        </w:r>
        <w:proofErr w:type="spellStart"/>
        <w:r w:rsidR="00747B17" w:rsidRPr="00757178">
          <w:rPr>
            <w:rStyle w:val="ab"/>
            <w:sz w:val="26"/>
            <w:szCs w:val="26"/>
            <w:lang w:val="en-US"/>
          </w:rPr>
          <w:t>ru</w:t>
        </w:r>
        <w:proofErr w:type="spellEnd"/>
        <w:r w:rsidR="00747B17" w:rsidRPr="00757178">
          <w:rPr>
            <w:rStyle w:val="ab"/>
            <w:sz w:val="26"/>
            <w:szCs w:val="26"/>
          </w:rPr>
          <w:t>/</w:t>
        </w:r>
        <w:proofErr w:type="spellStart"/>
        <w:r w:rsidR="00747B17" w:rsidRPr="00757178">
          <w:rPr>
            <w:rStyle w:val="ab"/>
            <w:sz w:val="26"/>
            <w:szCs w:val="26"/>
            <w:lang w:val="en-US"/>
          </w:rPr>
          <w:t>nash</w:t>
        </w:r>
        <w:proofErr w:type="spellEnd"/>
        <w:r w:rsidR="00747B17" w:rsidRPr="00757178">
          <w:rPr>
            <w:rStyle w:val="ab"/>
            <w:sz w:val="26"/>
            <w:szCs w:val="26"/>
          </w:rPr>
          <w:t>-</w:t>
        </w:r>
        <w:proofErr w:type="spellStart"/>
        <w:r w:rsidR="00747B17" w:rsidRPr="00757178">
          <w:rPr>
            <w:rStyle w:val="ab"/>
            <w:sz w:val="26"/>
            <w:szCs w:val="26"/>
            <w:lang w:val="en-US"/>
          </w:rPr>
          <w:t>profsoyuz</w:t>
        </w:r>
        <w:proofErr w:type="spellEnd"/>
      </w:hyperlink>
      <w:r w:rsidR="00747B17">
        <w:rPr>
          <w:color w:val="0070C0"/>
          <w:sz w:val="26"/>
          <w:szCs w:val="26"/>
        </w:rPr>
        <w:t xml:space="preserve">) </w:t>
      </w:r>
      <w:r w:rsidRPr="00263F98">
        <w:rPr>
          <w:sz w:val="26"/>
          <w:szCs w:val="26"/>
        </w:rPr>
        <w:t>печатаются материалы о</w:t>
      </w:r>
      <w:r w:rsidRPr="00263F98">
        <w:rPr>
          <w:spacing w:val="1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профсоюзного комитета, был составлен план работы</w:t>
      </w:r>
      <w:r w:rsidRPr="00263F98">
        <w:rPr>
          <w:spacing w:val="2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профсоюзного комитета детского сада. С поступившими на работу в </w:t>
      </w:r>
      <w:r w:rsidR="008C741D" w:rsidRPr="00263F98">
        <w:rPr>
          <w:spacing w:val="28"/>
          <w:sz w:val="26"/>
          <w:szCs w:val="26"/>
        </w:rPr>
        <w:t>МБ</w:t>
      </w:r>
      <w:r w:rsidR="008C741D" w:rsidRPr="00263F98">
        <w:rPr>
          <w:sz w:val="26"/>
          <w:szCs w:val="26"/>
        </w:rPr>
        <w:t>ДОУ ДС №44 «Золушка»</w:t>
      </w:r>
      <w:r w:rsidRPr="00263F98">
        <w:rPr>
          <w:spacing w:val="49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проводится ознакомление с действующим коллективным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договором.</w:t>
      </w:r>
    </w:p>
    <w:p w:rsidR="00C31601" w:rsidRPr="00263F98" w:rsidRDefault="002E137E" w:rsidP="00C31601">
      <w:pPr>
        <w:pStyle w:val="a3"/>
        <w:kinsoku w:val="0"/>
        <w:overflowPunct w:val="0"/>
        <w:ind w:right="103" w:firstLine="6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В нашем детском саду имеется профсоюзный уголок, где</w:t>
      </w:r>
      <w:r w:rsidRPr="00263F98">
        <w:rPr>
          <w:spacing w:val="63"/>
          <w:sz w:val="26"/>
          <w:szCs w:val="26"/>
        </w:rPr>
        <w:t xml:space="preserve"> </w:t>
      </w:r>
      <w:r w:rsidRPr="00263F98">
        <w:rPr>
          <w:sz w:val="26"/>
          <w:szCs w:val="26"/>
        </w:rPr>
        <w:t>«осв</w:t>
      </w:r>
      <w:r w:rsidR="00C31601" w:rsidRPr="00263F98">
        <w:rPr>
          <w:sz w:val="26"/>
          <w:szCs w:val="26"/>
        </w:rPr>
        <w:t xml:space="preserve">ещается» различная информация: </w:t>
      </w:r>
    </w:p>
    <w:p w:rsidR="00C31601" w:rsidRPr="00263F98" w:rsidRDefault="008C741D" w:rsidP="00C31601">
      <w:pPr>
        <w:pStyle w:val="a3"/>
        <w:numPr>
          <w:ilvl w:val="0"/>
          <w:numId w:val="5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Федеральный закон от 17.12.2001 N 173-ФЗ (ред. от 28.</w:t>
      </w:r>
      <w:r w:rsidR="00C31601" w:rsidRPr="00263F98">
        <w:rPr>
          <w:sz w:val="26"/>
          <w:szCs w:val="26"/>
        </w:rPr>
        <w:t>12.2013, с изм. от 19.11.2015) «</w:t>
      </w:r>
      <w:r w:rsidRPr="00263F98">
        <w:rPr>
          <w:sz w:val="26"/>
          <w:szCs w:val="26"/>
        </w:rPr>
        <w:t>О трудовых</w:t>
      </w:r>
      <w:r w:rsidR="00C31601" w:rsidRPr="00263F98">
        <w:rPr>
          <w:sz w:val="26"/>
          <w:szCs w:val="26"/>
        </w:rPr>
        <w:t xml:space="preserve"> пенсиях в Российской Федерации»;</w:t>
      </w:r>
    </w:p>
    <w:p w:rsidR="00C31601" w:rsidRPr="00263F98" w:rsidRDefault="00C31601" w:rsidP="00C31601">
      <w:pPr>
        <w:pStyle w:val="a3"/>
        <w:numPr>
          <w:ilvl w:val="0"/>
          <w:numId w:val="5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Федеральный закон от 15.12.2001 N 166-ФЗ (ред. от 28.11.2015, с изм. от 29.12.2015) «О государственном пенсионном обеспечении в Российской Федерации»</w:t>
      </w:r>
    </w:p>
    <w:p w:rsidR="00C31601" w:rsidRPr="00263F98" w:rsidRDefault="00C31601" w:rsidP="00C31601">
      <w:pPr>
        <w:pStyle w:val="a3"/>
        <w:kinsoku w:val="0"/>
        <w:overflowPunct w:val="0"/>
        <w:ind w:left="0" w:right="103" w:firstLine="360"/>
        <w:jc w:val="both"/>
        <w:rPr>
          <w:bCs/>
          <w:sz w:val="26"/>
          <w:szCs w:val="26"/>
        </w:rPr>
      </w:pPr>
      <w:r w:rsidRPr="00263F98">
        <w:rPr>
          <w:sz w:val="26"/>
          <w:szCs w:val="26"/>
        </w:rPr>
        <w:t xml:space="preserve">Социальная поддержка работников – это одно из основных конституционно-социальных прав человека, подразумевающее оказание поддержки со стороны </w:t>
      </w:r>
      <w:r w:rsidRPr="00263F98">
        <w:rPr>
          <w:sz w:val="26"/>
          <w:szCs w:val="26"/>
        </w:rPr>
        <w:lastRenderedPageBreak/>
        <w:t xml:space="preserve">государства гражданам (ст.39 Конституции РФ). </w:t>
      </w:r>
      <w:r w:rsidRPr="00263F98">
        <w:rPr>
          <w:bCs/>
          <w:sz w:val="26"/>
          <w:szCs w:val="26"/>
        </w:rPr>
        <w:t>К мерам социальной поддержки работников педагогической сферы относятся: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з</w:t>
      </w:r>
      <w:r w:rsidRPr="00C31601">
        <w:rPr>
          <w:rFonts w:eastAsia="Times New Roman"/>
          <w:sz w:val="26"/>
          <w:szCs w:val="26"/>
        </w:rPr>
        <w:t>ащита чести и достоинства.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установление сокращенного графика длительности рабочего времени (ст. 333 ТК РФ и п. 5, ст. 55 Закона РФ). Норма работы по количеству часов, за выполнение которой </w:t>
      </w:r>
      <w:proofErr w:type="gramStart"/>
      <w:r w:rsidRPr="00263F98">
        <w:rPr>
          <w:rFonts w:eastAsia="Times New Roman"/>
          <w:sz w:val="26"/>
          <w:szCs w:val="26"/>
        </w:rPr>
        <w:t>предусмотрена ставка зарплаты учителя равна</w:t>
      </w:r>
      <w:proofErr w:type="gramEnd"/>
      <w:r w:rsidRPr="00263F98">
        <w:rPr>
          <w:rFonts w:eastAsia="Times New Roman"/>
          <w:sz w:val="26"/>
          <w:szCs w:val="26"/>
        </w:rPr>
        <w:t xml:space="preserve"> 18-36 часов еженедельно. За часы работы, превышающие эту норму, должна осуществляться дополнительная выплата в соответствии с заявленной ставкой. Учитель имеет право работать на нескольких работах (совместительство), но продолжительность работы на других работа</w:t>
      </w:r>
      <w:r w:rsidR="008612FE" w:rsidRPr="00263F98">
        <w:rPr>
          <w:rFonts w:eastAsia="Times New Roman"/>
          <w:sz w:val="26"/>
          <w:szCs w:val="26"/>
        </w:rPr>
        <w:t>х не должна превышать половину «учительской»</w:t>
      </w:r>
      <w:r w:rsidRPr="00263F98">
        <w:rPr>
          <w:rFonts w:eastAsia="Times New Roman"/>
          <w:sz w:val="26"/>
          <w:szCs w:val="26"/>
        </w:rPr>
        <w:t xml:space="preserve"> месячной нормы по часам. Если же половина рабочей нормы учителя по основному месту работы составляет меньше 16 часов в еженедельно, то и совместительство не должно превышать указанного количества часов.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предоставление социальной поддержки в виде ежегодного основного длительного отпуска (ст. 334, 335 ТК РФ). Продолжительность основного отпуска для работников - 28 дней. Педагогам же предоставляется удлиненный отпуск: 42-56 дней. Кроме того, раз в 10 лет по непрерывному стажу, педагог имеет право на отпуск, сроком в 1 год. При этом</w:t>
      </w:r>
      <w:proofErr w:type="gramStart"/>
      <w:r w:rsidRPr="00263F98">
        <w:rPr>
          <w:rFonts w:eastAsia="Times New Roman"/>
          <w:sz w:val="26"/>
          <w:szCs w:val="26"/>
        </w:rPr>
        <w:t>,</w:t>
      </w:r>
      <w:proofErr w:type="gramEnd"/>
      <w:r w:rsidRPr="00263F98">
        <w:rPr>
          <w:rFonts w:eastAsia="Times New Roman"/>
          <w:sz w:val="26"/>
          <w:szCs w:val="26"/>
        </w:rPr>
        <w:t xml:space="preserve"> место работы сохраняется. Оплату определяют согласно уставу образовательной организации.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досрочная пенсия - еще до достижения общего пенсионного возраста. Досрочные пенсии по старости назначаются лицам, чей стаж составляет не менее 25 лет в сфере педагогики. Оплачиваемые отпуска также входят в трудовой стаж при наличии страховых выплат в ПФ РФ.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бесплатная жилая площадь с центральным отоплением для тех учителей, которые трудоустроены в сельской местности.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предоставление дополнительных льгот специалистам образовательных учреждений, находящихся далеко от городских центров, таким же, как и в данной местности для работников сельскохозяйственной промышленности. Социальная поддержка в виде выплаты </w:t>
      </w:r>
      <w:proofErr w:type="spellStart"/>
      <w:r w:rsidRPr="00263F98">
        <w:rPr>
          <w:rFonts w:eastAsia="Times New Roman"/>
          <w:sz w:val="26"/>
          <w:szCs w:val="26"/>
        </w:rPr>
        <w:t>единоразового</w:t>
      </w:r>
      <w:proofErr w:type="spellEnd"/>
      <w:r w:rsidRPr="00263F98">
        <w:rPr>
          <w:rFonts w:eastAsia="Times New Roman"/>
          <w:sz w:val="26"/>
          <w:szCs w:val="26"/>
        </w:rPr>
        <w:t xml:space="preserve"> пособия на хозяйственное обустройство работникам, которые прибыли на работу в сельские школы или другие образовательные учреждения. Учтена оплата расходов по коммунальным платежам из бюджетных сре</w:t>
      </w:r>
      <w:proofErr w:type="gramStart"/>
      <w:r w:rsidRPr="00263F98">
        <w:rPr>
          <w:rFonts w:eastAsia="Times New Roman"/>
          <w:sz w:val="26"/>
          <w:szCs w:val="26"/>
        </w:rPr>
        <w:t>дств в пр</w:t>
      </w:r>
      <w:proofErr w:type="gramEnd"/>
      <w:r w:rsidRPr="00263F98">
        <w:rPr>
          <w:rFonts w:eastAsia="Times New Roman"/>
          <w:sz w:val="26"/>
          <w:szCs w:val="26"/>
        </w:rPr>
        <w:t>оцентном соотношении, с учетом общей площади фактических объемов потребления в доле, приходящейся на самого педагога.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льготы при определении очереди на жилплощадь. Государственная программа предоставления ипотечного кредита для молодых специалистов. Молодым специалистом считается сотрудник возрастом </w:t>
      </w:r>
      <w:r w:rsidR="008612FE" w:rsidRPr="00263F98">
        <w:rPr>
          <w:rFonts w:eastAsia="Times New Roman"/>
          <w:sz w:val="26"/>
          <w:szCs w:val="26"/>
        </w:rPr>
        <w:t>до 35 лет. Ипотечная программа «Жилье для молодых учителей»</w:t>
      </w:r>
      <w:r w:rsidRPr="00263F98">
        <w:rPr>
          <w:rFonts w:eastAsia="Times New Roman"/>
          <w:sz w:val="26"/>
          <w:szCs w:val="26"/>
        </w:rPr>
        <w:t xml:space="preserve"> - одна из мер социальной поддержки работников, была разработана еще в 2011 году, с целью привлечения молодого состава (введена с 2012).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ежемесячная денежная компенсация для приобретения литературы (книги, периодика), которая не подлежит налогообложению.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распространение на педагогов льгот и преимуществ, которые </w:t>
      </w:r>
      <w:r w:rsidRPr="00263F98">
        <w:rPr>
          <w:rFonts w:eastAsia="Times New Roman"/>
          <w:sz w:val="26"/>
          <w:szCs w:val="26"/>
        </w:rPr>
        <w:lastRenderedPageBreak/>
        <w:t>устанавливаются для сотрудников аналогичных производств, на сотрудников учебных и научных лабораторий, учебных и производственных цехов (мастерских), а также на учебные хозяйства учреждений, предприятия и организации системы образования.</w:t>
      </w:r>
    </w:p>
    <w:p w:rsidR="00C31601" w:rsidRPr="00263F98" w:rsidRDefault="00C31601" w:rsidP="00C31601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 xml:space="preserve">социальная поддержка в виде льгот на сотрудников образовательных учреждений, консультационных пунктов при образовательных учреждениях, предназначенных для уголовных наказаний в виде лишения свободы. Наличие порядка установления пенсий по причине особых условий трудовой деятельности, </w:t>
      </w:r>
      <w:proofErr w:type="gramStart"/>
      <w:r w:rsidRPr="00263F98">
        <w:rPr>
          <w:rFonts w:eastAsia="Times New Roman"/>
          <w:sz w:val="26"/>
          <w:szCs w:val="26"/>
        </w:rPr>
        <w:t>который</w:t>
      </w:r>
      <w:proofErr w:type="gramEnd"/>
      <w:r w:rsidRPr="00263F98">
        <w:rPr>
          <w:rFonts w:eastAsia="Times New Roman"/>
          <w:sz w:val="26"/>
          <w:szCs w:val="26"/>
        </w:rPr>
        <w:t xml:space="preserve"> предназначен для работников таковых учреждений.</w:t>
      </w:r>
    </w:p>
    <w:p w:rsidR="008612FE" w:rsidRPr="00263F98" w:rsidRDefault="00C31601" w:rsidP="008612FE">
      <w:pPr>
        <w:pStyle w:val="a3"/>
        <w:numPr>
          <w:ilvl w:val="0"/>
          <w:numId w:val="7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заработная плата. Ее составляющие:</w:t>
      </w:r>
    </w:p>
    <w:p w:rsidR="008612FE" w:rsidRPr="00263F98" w:rsidRDefault="008612FE" w:rsidP="008612FE">
      <w:pPr>
        <w:pStyle w:val="a3"/>
        <w:kinsoku w:val="0"/>
        <w:overflowPunct w:val="0"/>
        <w:ind w:left="1080" w:right="103"/>
        <w:jc w:val="both"/>
        <w:rPr>
          <w:rFonts w:eastAsia="Times New Roman"/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-  м</w:t>
      </w:r>
      <w:r w:rsidR="00C31601" w:rsidRPr="00263F98">
        <w:rPr>
          <w:rFonts w:eastAsia="Times New Roman"/>
          <w:sz w:val="26"/>
          <w:szCs w:val="26"/>
        </w:rPr>
        <w:t>инимальная ставка;</w:t>
      </w:r>
    </w:p>
    <w:p w:rsidR="008612FE" w:rsidRPr="00263F98" w:rsidRDefault="008612FE" w:rsidP="008612FE">
      <w:pPr>
        <w:pStyle w:val="a3"/>
        <w:kinsoku w:val="0"/>
        <w:overflowPunct w:val="0"/>
        <w:ind w:left="1080" w:right="103"/>
        <w:jc w:val="both"/>
        <w:rPr>
          <w:rFonts w:eastAsia="Times New Roman"/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-к</w:t>
      </w:r>
      <w:r w:rsidR="00C31601" w:rsidRPr="00C31601">
        <w:rPr>
          <w:rFonts w:eastAsia="Times New Roman"/>
          <w:sz w:val="26"/>
          <w:szCs w:val="26"/>
        </w:rPr>
        <w:t>омпенсационные выплаты, предусмотренные действующим законодательством;</w:t>
      </w:r>
    </w:p>
    <w:p w:rsidR="008612FE" w:rsidRPr="00263F98" w:rsidRDefault="008612FE" w:rsidP="008612FE">
      <w:pPr>
        <w:pStyle w:val="a3"/>
        <w:kinsoku w:val="0"/>
        <w:overflowPunct w:val="0"/>
        <w:ind w:left="1080" w:right="103"/>
        <w:jc w:val="both"/>
        <w:rPr>
          <w:rFonts w:eastAsia="Times New Roman"/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- д</w:t>
      </w:r>
      <w:r w:rsidR="00C31601" w:rsidRPr="00C31601">
        <w:rPr>
          <w:rFonts w:eastAsia="Times New Roman"/>
          <w:sz w:val="26"/>
          <w:szCs w:val="26"/>
        </w:rPr>
        <w:t>оплаты (например, за сверхурочные работы);</w:t>
      </w:r>
    </w:p>
    <w:p w:rsidR="00C31601" w:rsidRPr="00263F98" w:rsidRDefault="008612FE" w:rsidP="008612FE">
      <w:pPr>
        <w:pStyle w:val="a3"/>
        <w:kinsoku w:val="0"/>
        <w:overflowPunct w:val="0"/>
        <w:ind w:left="1080" w:right="103"/>
        <w:jc w:val="both"/>
        <w:rPr>
          <w:sz w:val="26"/>
          <w:szCs w:val="26"/>
        </w:rPr>
      </w:pPr>
      <w:r w:rsidRPr="00263F98">
        <w:rPr>
          <w:rFonts w:eastAsia="Times New Roman"/>
          <w:sz w:val="26"/>
          <w:szCs w:val="26"/>
        </w:rPr>
        <w:t>- н</w:t>
      </w:r>
      <w:r w:rsidR="00C31601" w:rsidRPr="00C31601">
        <w:rPr>
          <w:rFonts w:eastAsia="Times New Roman"/>
          <w:sz w:val="26"/>
          <w:szCs w:val="26"/>
        </w:rPr>
        <w:t>адбавки и премии (за качество выполняемой работы);</w:t>
      </w:r>
    </w:p>
    <w:p w:rsidR="00C31601" w:rsidRPr="00C31601" w:rsidRDefault="00C31601" w:rsidP="00861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31601">
        <w:rPr>
          <w:rFonts w:ascii="Times New Roman" w:eastAsia="Times New Roman" w:hAnsi="Times New Roman" w:cs="Times New Roman"/>
          <w:sz w:val="26"/>
          <w:szCs w:val="26"/>
        </w:rPr>
        <w:t>Знание этих мер социальной поддержки работников педагогических сферы, поможет самостоятельно обеспечивать себе социальную защиту.</w:t>
      </w:r>
    </w:p>
    <w:p w:rsidR="002E137E" w:rsidRPr="00263F98" w:rsidRDefault="002E137E" w:rsidP="008612FE">
      <w:pPr>
        <w:pStyle w:val="a3"/>
        <w:kinsoku w:val="0"/>
        <w:overflowPunct w:val="0"/>
        <w:spacing w:line="242" w:lineRule="auto"/>
        <w:ind w:left="0" w:right="105" w:firstLine="708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 отч</w:t>
      </w:r>
      <w:r w:rsidR="008612FE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тный период работы состоялось 42 заседания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профсоюзного комитета, на которых были рассмотрены</w:t>
      </w:r>
      <w:r w:rsidRPr="00263F98">
        <w:rPr>
          <w:spacing w:val="-17"/>
          <w:sz w:val="26"/>
          <w:szCs w:val="26"/>
        </w:rPr>
        <w:t xml:space="preserve"> </w:t>
      </w:r>
      <w:r w:rsidRPr="00263F98">
        <w:rPr>
          <w:sz w:val="26"/>
          <w:szCs w:val="26"/>
        </w:rPr>
        <w:t>следующие</w:t>
      </w:r>
      <w:r w:rsidR="008612FE" w:rsidRPr="00263F98"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основные</w:t>
      </w:r>
      <w:r w:rsidRPr="00263F98">
        <w:rPr>
          <w:spacing w:val="-9"/>
          <w:sz w:val="26"/>
          <w:szCs w:val="26"/>
        </w:rPr>
        <w:t xml:space="preserve"> </w:t>
      </w:r>
      <w:r w:rsidRPr="00263F98">
        <w:rPr>
          <w:sz w:val="26"/>
          <w:szCs w:val="26"/>
        </w:rPr>
        <w:t>вопросы: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firstLine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организационная</w:t>
      </w:r>
      <w:r w:rsidRPr="00263F98">
        <w:rPr>
          <w:spacing w:val="-4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работа;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коллективный договор и его</w:t>
      </w:r>
      <w:r w:rsidRPr="00263F98">
        <w:rPr>
          <w:spacing w:val="-2"/>
          <w:sz w:val="26"/>
          <w:szCs w:val="26"/>
        </w:rPr>
        <w:t xml:space="preserve"> </w:t>
      </w:r>
      <w:r w:rsidRPr="00263F98">
        <w:rPr>
          <w:sz w:val="26"/>
          <w:szCs w:val="26"/>
        </w:rPr>
        <w:t>выполнение;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530"/>
          <w:tab w:val="left" w:pos="2236"/>
          <w:tab w:val="left" w:pos="5119"/>
          <w:tab w:val="left" w:pos="6887"/>
          <w:tab w:val="left" w:pos="7373"/>
        </w:tabs>
        <w:kinsoku w:val="0"/>
        <w:overflowPunct w:val="0"/>
        <w:ind w:right="105" w:firstLine="0"/>
        <w:jc w:val="both"/>
        <w:rPr>
          <w:sz w:val="26"/>
          <w:szCs w:val="26"/>
        </w:rPr>
      </w:pPr>
      <w:r w:rsidRPr="00263F98">
        <w:rPr>
          <w:spacing w:val="-1"/>
          <w:sz w:val="26"/>
          <w:szCs w:val="26"/>
        </w:rPr>
        <w:t>проведение</w:t>
      </w:r>
      <w:r w:rsidRPr="00263F98">
        <w:rPr>
          <w:spacing w:val="-1"/>
          <w:sz w:val="26"/>
          <w:szCs w:val="26"/>
        </w:rPr>
        <w:tab/>
        <w:t>культурно-массовых,</w:t>
      </w:r>
      <w:r w:rsidRPr="00263F98">
        <w:rPr>
          <w:spacing w:val="-1"/>
          <w:sz w:val="26"/>
          <w:szCs w:val="26"/>
        </w:rPr>
        <w:tab/>
        <w:t>спортивных</w:t>
      </w:r>
      <w:r w:rsidRPr="00263F98">
        <w:rPr>
          <w:spacing w:val="-1"/>
          <w:sz w:val="26"/>
          <w:szCs w:val="26"/>
        </w:rPr>
        <w:tab/>
      </w:r>
      <w:r w:rsidRPr="00263F98">
        <w:rPr>
          <w:sz w:val="26"/>
          <w:szCs w:val="26"/>
        </w:rPr>
        <w:t>и</w:t>
      </w:r>
      <w:r w:rsidR="008612FE" w:rsidRPr="00263F98">
        <w:rPr>
          <w:sz w:val="26"/>
          <w:szCs w:val="26"/>
        </w:rPr>
        <w:t xml:space="preserve"> </w:t>
      </w:r>
      <w:r w:rsidRPr="00263F98">
        <w:rPr>
          <w:spacing w:val="-1"/>
          <w:sz w:val="26"/>
          <w:szCs w:val="26"/>
        </w:rPr>
        <w:t>оздоровительных</w:t>
      </w:r>
      <w:r w:rsidRPr="00263F98">
        <w:rPr>
          <w:sz w:val="26"/>
          <w:szCs w:val="26"/>
        </w:rPr>
        <w:t xml:space="preserve"> мероприятий;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охрана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spacing w:before="2" w:line="322" w:lineRule="exact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проведение акций</w:t>
      </w:r>
      <w:r w:rsidRPr="00263F98">
        <w:rPr>
          <w:spacing w:val="-4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солидарности;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финансовые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вопросы;</w:t>
      </w:r>
    </w:p>
    <w:p w:rsidR="002E137E" w:rsidRPr="00263F98" w:rsidRDefault="002E137E" w:rsidP="002E137E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выделение материальной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помощи;</w:t>
      </w:r>
    </w:p>
    <w:p w:rsidR="002E137E" w:rsidRPr="00263F98" w:rsidRDefault="002E137E" w:rsidP="002E137E">
      <w:pPr>
        <w:pStyle w:val="a3"/>
        <w:kinsoku w:val="0"/>
        <w:overflowPunct w:val="0"/>
        <w:ind w:right="106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Организуются традиционные праздники «День</w:t>
      </w:r>
      <w:r w:rsidRPr="00263F98">
        <w:rPr>
          <w:spacing w:val="68"/>
          <w:sz w:val="26"/>
          <w:szCs w:val="26"/>
        </w:rPr>
        <w:t xml:space="preserve"> </w:t>
      </w:r>
      <w:r w:rsidRPr="00263F98">
        <w:rPr>
          <w:sz w:val="26"/>
          <w:szCs w:val="26"/>
        </w:rPr>
        <w:t>дошкольного работника», «Новый год», «8</w:t>
      </w:r>
      <w:r w:rsidRPr="00263F98">
        <w:rPr>
          <w:spacing w:val="-13"/>
          <w:sz w:val="26"/>
          <w:szCs w:val="26"/>
        </w:rPr>
        <w:t xml:space="preserve"> </w:t>
      </w:r>
      <w:r w:rsidRPr="00263F98">
        <w:rPr>
          <w:sz w:val="26"/>
          <w:szCs w:val="26"/>
        </w:rPr>
        <w:t>Марта».</w:t>
      </w:r>
    </w:p>
    <w:p w:rsidR="002E137E" w:rsidRPr="00263F98" w:rsidRDefault="002E137E" w:rsidP="008612FE">
      <w:pPr>
        <w:pStyle w:val="a3"/>
        <w:kinsoku w:val="0"/>
        <w:overflowPunct w:val="0"/>
        <w:spacing w:line="242" w:lineRule="auto"/>
        <w:ind w:right="102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Доброй традицией стало поздравление юбиляров с</w:t>
      </w:r>
      <w:r w:rsidRPr="00263F98">
        <w:rPr>
          <w:spacing w:val="65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вручением памятных подарков. Проводится работа с ветеранами педагогического </w:t>
      </w:r>
      <w:r w:rsidRPr="00263F98">
        <w:rPr>
          <w:spacing w:val="55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</w:t>
      </w:r>
      <w:r w:rsidR="008612FE" w:rsidRPr="00263F98"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к празднику «Дню дошкольного работника» вручаются цветы и</w:t>
      </w:r>
      <w:r w:rsidRPr="00263F98">
        <w:rPr>
          <w:spacing w:val="9"/>
          <w:sz w:val="26"/>
          <w:szCs w:val="26"/>
        </w:rPr>
        <w:t xml:space="preserve"> </w:t>
      </w:r>
      <w:r w:rsidRPr="00263F98">
        <w:rPr>
          <w:sz w:val="26"/>
          <w:szCs w:val="26"/>
        </w:rPr>
        <w:t>небольшие сувениры.</w:t>
      </w:r>
    </w:p>
    <w:p w:rsidR="002E137E" w:rsidRPr="00263F98" w:rsidRDefault="002E137E" w:rsidP="002E137E">
      <w:pPr>
        <w:pStyle w:val="a3"/>
        <w:kinsoku w:val="0"/>
        <w:overflowPunct w:val="0"/>
        <w:ind w:left="0"/>
        <w:jc w:val="both"/>
        <w:rPr>
          <w:sz w:val="26"/>
          <w:szCs w:val="26"/>
        </w:rPr>
      </w:pPr>
    </w:p>
    <w:p w:rsidR="002E137E" w:rsidRPr="00263F98" w:rsidRDefault="002E137E" w:rsidP="000831A6">
      <w:pPr>
        <w:pStyle w:val="11"/>
        <w:numPr>
          <w:ilvl w:val="0"/>
          <w:numId w:val="10"/>
        </w:numPr>
        <w:tabs>
          <w:tab w:val="left" w:pos="2642"/>
        </w:tabs>
        <w:kinsoku w:val="0"/>
        <w:overflowPunct w:val="0"/>
        <w:spacing w:line="319" w:lineRule="exact"/>
        <w:ind w:right="103"/>
        <w:outlineLvl w:val="9"/>
        <w:rPr>
          <w:b w:val="0"/>
          <w:bCs w:val="0"/>
          <w:color w:val="FF0000"/>
          <w:sz w:val="26"/>
          <w:szCs w:val="26"/>
        </w:rPr>
      </w:pPr>
      <w:r w:rsidRPr="00263F98">
        <w:rPr>
          <w:sz w:val="26"/>
          <w:szCs w:val="26"/>
        </w:rPr>
        <w:t>Развитие социального партнерства</w:t>
      </w:r>
      <w:r w:rsidRPr="00263F98">
        <w:rPr>
          <w:color w:val="FF0000"/>
          <w:sz w:val="26"/>
          <w:szCs w:val="26"/>
        </w:rPr>
        <w:t>.</w:t>
      </w:r>
    </w:p>
    <w:p w:rsidR="002E137E" w:rsidRPr="00263F98" w:rsidRDefault="00B309A7" w:rsidP="002E137E">
      <w:pPr>
        <w:pStyle w:val="a3"/>
        <w:kinsoku w:val="0"/>
        <w:overflowPunct w:val="0"/>
        <w:ind w:right="104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2E137E" w:rsidRPr="00263F98">
        <w:rPr>
          <w:sz w:val="26"/>
          <w:szCs w:val="26"/>
        </w:rPr>
        <w:t xml:space="preserve"> г. был прият новый коллективный договор, при работе</w:t>
      </w:r>
      <w:r w:rsidR="002E137E" w:rsidRPr="00263F98">
        <w:rPr>
          <w:spacing w:val="57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над которым были соблюдены все положенные процедуры. Ход</w:t>
      </w:r>
      <w:r w:rsidR="002E137E" w:rsidRPr="00263F98">
        <w:rPr>
          <w:spacing w:val="53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выполнения договора был обсужден на заседании профсоюзного комитета и</w:t>
      </w:r>
      <w:r w:rsidR="002E137E" w:rsidRPr="00263F98">
        <w:rPr>
          <w:spacing w:val="36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общего собрания работников</w:t>
      </w:r>
      <w:r w:rsidR="002E137E" w:rsidRPr="00263F98">
        <w:rPr>
          <w:spacing w:val="-8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ДОУ.</w:t>
      </w:r>
    </w:p>
    <w:p w:rsidR="002E137E" w:rsidRPr="00263F98" w:rsidRDefault="00B309A7" w:rsidP="002E137E">
      <w:pPr>
        <w:pStyle w:val="a3"/>
        <w:kinsoku w:val="0"/>
        <w:overflowPunct w:val="0"/>
        <w:spacing w:line="321" w:lineRule="exact"/>
        <w:ind w:left="810" w:right="103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</w:t>
      </w:r>
      <w:r w:rsidR="002E137E" w:rsidRPr="00263F98">
        <w:rPr>
          <w:sz w:val="26"/>
          <w:szCs w:val="26"/>
        </w:rPr>
        <w:t xml:space="preserve"> года Профсоюзный комитет</w:t>
      </w:r>
      <w:r w:rsidR="002E137E" w:rsidRPr="00263F98">
        <w:rPr>
          <w:spacing w:val="-12"/>
          <w:sz w:val="26"/>
          <w:szCs w:val="26"/>
        </w:rPr>
        <w:t xml:space="preserve"> </w:t>
      </w:r>
      <w:r w:rsidR="008612FE" w:rsidRPr="00263F98">
        <w:rPr>
          <w:spacing w:val="28"/>
          <w:sz w:val="26"/>
          <w:szCs w:val="26"/>
        </w:rPr>
        <w:t>МБ</w:t>
      </w:r>
      <w:r w:rsidR="008612FE" w:rsidRPr="00263F98">
        <w:rPr>
          <w:sz w:val="26"/>
          <w:szCs w:val="26"/>
        </w:rPr>
        <w:t>ДОУ ДС №44 «Золушка»</w:t>
      </w:r>
      <w:r w:rsidR="002E137E" w:rsidRPr="00263F98">
        <w:rPr>
          <w:sz w:val="26"/>
          <w:szCs w:val="26"/>
        </w:rPr>
        <w:t>:</w:t>
      </w:r>
    </w:p>
    <w:p w:rsidR="008612FE" w:rsidRPr="00263F98" w:rsidRDefault="002E137E" w:rsidP="008612FE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осуществлял проверку соглашения по охране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труда;</w:t>
      </w:r>
    </w:p>
    <w:p w:rsidR="008612FE" w:rsidRPr="00263F98" w:rsidRDefault="002E137E" w:rsidP="008612FE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контролировал прохождение сотрудниками медицинского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осмотра;</w:t>
      </w:r>
    </w:p>
    <w:p w:rsidR="008612FE" w:rsidRPr="00263F98" w:rsidRDefault="002E137E" w:rsidP="008612FE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проводил проверку оформления трудовых</w:t>
      </w:r>
      <w:r w:rsidRPr="00263F98">
        <w:rPr>
          <w:spacing w:val="-3"/>
          <w:sz w:val="26"/>
          <w:szCs w:val="26"/>
        </w:rPr>
        <w:t xml:space="preserve"> </w:t>
      </w:r>
      <w:r w:rsidRPr="00263F98">
        <w:rPr>
          <w:sz w:val="26"/>
          <w:szCs w:val="26"/>
        </w:rPr>
        <w:t>книжек;</w:t>
      </w:r>
    </w:p>
    <w:p w:rsidR="002E137E" w:rsidRPr="00263F98" w:rsidRDefault="002E137E" w:rsidP="001423A5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контролировал выполнение коллективного</w:t>
      </w:r>
      <w:r w:rsidRPr="00263F98">
        <w:rPr>
          <w:spacing w:val="-3"/>
          <w:sz w:val="26"/>
          <w:szCs w:val="26"/>
        </w:rPr>
        <w:t xml:space="preserve"> </w:t>
      </w:r>
      <w:r w:rsidR="001423A5" w:rsidRPr="00263F98">
        <w:rPr>
          <w:sz w:val="26"/>
          <w:szCs w:val="26"/>
        </w:rPr>
        <w:t>договора.</w:t>
      </w:r>
    </w:p>
    <w:p w:rsidR="002E137E" w:rsidRPr="00263F98" w:rsidRDefault="002E137E" w:rsidP="00263F98">
      <w:pPr>
        <w:pStyle w:val="11"/>
        <w:numPr>
          <w:ilvl w:val="0"/>
          <w:numId w:val="11"/>
        </w:numPr>
        <w:tabs>
          <w:tab w:val="left" w:pos="3295"/>
        </w:tabs>
        <w:kinsoku w:val="0"/>
        <w:overflowPunct w:val="0"/>
        <w:spacing w:line="319" w:lineRule="exact"/>
        <w:ind w:right="189"/>
        <w:jc w:val="center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Охрана труда и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здоровья.</w:t>
      </w:r>
    </w:p>
    <w:p w:rsidR="002E137E" w:rsidRPr="00263F98" w:rsidRDefault="002E137E" w:rsidP="00CC3CF7">
      <w:pPr>
        <w:pStyle w:val="a3"/>
        <w:kinsoku w:val="0"/>
        <w:overflowPunct w:val="0"/>
        <w:ind w:right="185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lastRenderedPageBreak/>
        <w:t xml:space="preserve">Большое значение профком уделяет отдыху работников </w:t>
      </w:r>
      <w:r w:rsidR="00CC3CF7" w:rsidRPr="00263F98">
        <w:rPr>
          <w:spacing w:val="28"/>
          <w:sz w:val="26"/>
          <w:szCs w:val="26"/>
        </w:rPr>
        <w:t>МБ</w:t>
      </w:r>
      <w:r w:rsidR="00CC3CF7" w:rsidRPr="00263F98">
        <w:rPr>
          <w:sz w:val="26"/>
          <w:szCs w:val="26"/>
        </w:rPr>
        <w:t>ДОУ ДС №44 «Золушка»</w:t>
      </w:r>
      <w:r w:rsidRPr="00263F98">
        <w:rPr>
          <w:sz w:val="26"/>
          <w:szCs w:val="26"/>
        </w:rPr>
        <w:t>.</w:t>
      </w:r>
      <w:r w:rsidRPr="00263F98">
        <w:rPr>
          <w:spacing w:val="42"/>
          <w:sz w:val="26"/>
          <w:szCs w:val="26"/>
        </w:rPr>
        <w:t xml:space="preserve"> </w:t>
      </w:r>
      <w:r w:rsidRPr="00263F98">
        <w:rPr>
          <w:sz w:val="26"/>
          <w:szCs w:val="26"/>
        </w:rPr>
        <w:t>Это важное направление в деятельности профкома. В наличии имеются</w:t>
      </w:r>
      <w:r w:rsidRPr="00263F98">
        <w:rPr>
          <w:spacing w:val="24"/>
          <w:sz w:val="26"/>
          <w:szCs w:val="26"/>
        </w:rPr>
        <w:t xml:space="preserve"> </w:t>
      </w:r>
      <w:r w:rsidRPr="00263F98">
        <w:rPr>
          <w:sz w:val="26"/>
          <w:szCs w:val="26"/>
        </w:rPr>
        <w:t>пут</w:t>
      </w:r>
      <w:r w:rsidR="00CC3CF7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вки курортно-санаторного лечения. За отчетный период несчастных случаев на производстве</w:t>
      </w:r>
      <w:r w:rsidRPr="00263F98">
        <w:rPr>
          <w:spacing w:val="13"/>
          <w:sz w:val="26"/>
          <w:szCs w:val="26"/>
        </w:rPr>
        <w:t xml:space="preserve"> </w:t>
      </w:r>
      <w:r w:rsidRPr="00263F98">
        <w:rPr>
          <w:sz w:val="26"/>
          <w:szCs w:val="26"/>
        </w:rPr>
        <w:t>не зарегистрировано.</w:t>
      </w:r>
      <w:r w:rsidR="00CC3CF7" w:rsidRPr="00263F98">
        <w:rPr>
          <w:sz w:val="26"/>
          <w:szCs w:val="26"/>
        </w:rPr>
        <w:t xml:space="preserve"> </w:t>
      </w:r>
      <w:r w:rsidR="00B309A7">
        <w:rPr>
          <w:rFonts w:eastAsia="Times New Roman"/>
          <w:sz w:val="26"/>
          <w:szCs w:val="26"/>
        </w:rPr>
        <w:t>В 2017</w:t>
      </w:r>
      <w:r w:rsidR="00CC3CF7" w:rsidRPr="00263F98">
        <w:rPr>
          <w:rFonts w:eastAsia="Times New Roman"/>
          <w:sz w:val="26"/>
          <w:szCs w:val="26"/>
        </w:rPr>
        <w:t xml:space="preserve"> году была организована комплексная медицинская диспансеризация сотрудников</w:t>
      </w:r>
      <w:r w:rsidR="00CC3CF7" w:rsidRPr="00263F98">
        <w:rPr>
          <w:sz w:val="26"/>
          <w:szCs w:val="26"/>
        </w:rPr>
        <w:t>.</w:t>
      </w:r>
    </w:p>
    <w:p w:rsidR="002E137E" w:rsidRPr="00263F98" w:rsidRDefault="002E137E" w:rsidP="00CC3CF7">
      <w:pPr>
        <w:pStyle w:val="11"/>
        <w:numPr>
          <w:ilvl w:val="1"/>
          <w:numId w:val="4"/>
        </w:numPr>
        <w:tabs>
          <w:tab w:val="left" w:pos="1302"/>
        </w:tabs>
        <w:kinsoku w:val="0"/>
        <w:overflowPunct w:val="0"/>
        <w:spacing w:line="320" w:lineRule="exact"/>
        <w:jc w:val="center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Защита социальных прав и гарантий членов</w:t>
      </w:r>
      <w:r w:rsidRPr="00263F98">
        <w:rPr>
          <w:spacing w:val="-5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профсоюза.</w:t>
      </w:r>
    </w:p>
    <w:p w:rsidR="002E137E" w:rsidRPr="00263F98" w:rsidRDefault="002E137E" w:rsidP="00CC3CF7">
      <w:pPr>
        <w:pStyle w:val="a3"/>
        <w:kinsoku w:val="0"/>
        <w:overflowPunct w:val="0"/>
        <w:spacing w:line="242" w:lineRule="auto"/>
        <w:ind w:right="184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Профсоюзный комитет осуществляет правовой контроль</w:t>
      </w:r>
      <w:r w:rsidRPr="00263F98">
        <w:rPr>
          <w:spacing w:val="6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администрации в соответствии с уставом профсоюза и Трудовым</w:t>
      </w:r>
      <w:r w:rsidRPr="00263F98">
        <w:rPr>
          <w:spacing w:val="-19"/>
          <w:sz w:val="26"/>
          <w:szCs w:val="26"/>
        </w:rPr>
        <w:t xml:space="preserve"> </w:t>
      </w:r>
      <w:r w:rsidRPr="00263F98">
        <w:rPr>
          <w:sz w:val="26"/>
          <w:szCs w:val="26"/>
        </w:rPr>
        <w:t>кодексом.</w:t>
      </w:r>
      <w:r w:rsidR="00CC3CF7" w:rsidRPr="00263F98"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Администрация согласовывала с председателем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профсоюзного комитета локальные акты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учреждения.</w:t>
      </w:r>
    </w:p>
    <w:p w:rsidR="002E137E" w:rsidRPr="00263F98" w:rsidRDefault="002E137E" w:rsidP="002E137E">
      <w:pPr>
        <w:pStyle w:val="a3"/>
        <w:kinsoku w:val="0"/>
        <w:overflowPunct w:val="0"/>
        <w:spacing w:line="322" w:lineRule="exact"/>
        <w:ind w:right="185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Председатель профсоюзного комитета является членом рабочей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группы по разработке нового</w:t>
      </w:r>
      <w:r w:rsidRPr="00263F98">
        <w:rPr>
          <w:spacing w:val="-4"/>
          <w:sz w:val="26"/>
          <w:szCs w:val="26"/>
        </w:rPr>
        <w:t xml:space="preserve"> </w:t>
      </w:r>
      <w:r w:rsidRPr="00263F98">
        <w:rPr>
          <w:sz w:val="26"/>
          <w:szCs w:val="26"/>
        </w:rPr>
        <w:t>Устава.</w:t>
      </w:r>
    </w:p>
    <w:p w:rsidR="002E137E" w:rsidRPr="00263F98" w:rsidRDefault="002E137E" w:rsidP="002E137E">
      <w:pPr>
        <w:pStyle w:val="a3"/>
        <w:kinsoku w:val="0"/>
        <w:overflowPunct w:val="0"/>
        <w:ind w:right="187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Между профсоюзным комитетом и администрацией</w:t>
      </w:r>
      <w:r w:rsidRPr="00263F98">
        <w:rPr>
          <w:spacing w:val="3"/>
          <w:sz w:val="26"/>
          <w:szCs w:val="26"/>
        </w:rPr>
        <w:t xml:space="preserve"> </w:t>
      </w:r>
      <w:r w:rsidRPr="00263F98">
        <w:rPr>
          <w:sz w:val="26"/>
          <w:szCs w:val="26"/>
        </w:rPr>
        <w:t>выполнено соглашение по охране труда. Каждый работник ознакомлен с</w:t>
      </w:r>
      <w:r w:rsidRPr="00263F98">
        <w:rPr>
          <w:spacing w:val="53"/>
          <w:sz w:val="26"/>
          <w:szCs w:val="26"/>
        </w:rPr>
        <w:t xml:space="preserve"> </w:t>
      </w:r>
      <w:r w:rsidRPr="00263F98">
        <w:rPr>
          <w:sz w:val="26"/>
          <w:szCs w:val="26"/>
        </w:rPr>
        <w:t>инструкциями по охране труда и прош</w:t>
      </w:r>
      <w:r w:rsidR="00CC3CF7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 xml:space="preserve">л </w:t>
      </w:r>
      <w:proofErr w:type="gramStart"/>
      <w:r w:rsidRPr="00263F98">
        <w:rPr>
          <w:sz w:val="26"/>
          <w:szCs w:val="26"/>
        </w:rPr>
        <w:t>обучение по охране</w:t>
      </w:r>
      <w:proofErr w:type="gramEnd"/>
      <w:r w:rsidRPr="00263F98">
        <w:rPr>
          <w:spacing w:val="-2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труда.</w:t>
      </w:r>
    </w:p>
    <w:p w:rsidR="002E137E" w:rsidRPr="00263F98" w:rsidRDefault="002E137E" w:rsidP="00263F98">
      <w:pPr>
        <w:pStyle w:val="a3"/>
        <w:kinsoku w:val="0"/>
        <w:overflowPunct w:val="0"/>
        <w:ind w:right="182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С администрацией детского сада согласована тарификация и 2 раза</w:t>
      </w:r>
      <w:r w:rsidRPr="00263F98">
        <w:rPr>
          <w:spacing w:val="8"/>
          <w:sz w:val="26"/>
          <w:szCs w:val="26"/>
        </w:rPr>
        <w:t xml:space="preserve"> </w:t>
      </w:r>
      <w:r w:rsidRPr="00263F98">
        <w:rPr>
          <w:sz w:val="26"/>
          <w:szCs w:val="26"/>
        </w:rPr>
        <w:t>в год утверждается в согласовании с профсоюзным комитетом</w:t>
      </w:r>
      <w:r w:rsidRPr="00263F98">
        <w:rPr>
          <w:spacing w:val="56"/>
          <w:sz w:val="26"/>
          <w:szCs w:val="26"/>
        </w:rPr>
        <w:t xml:space="preserve"> </w:t>
      </w:r>
      <w:r w:rsidRPr="00263F98">
        <w:rPr>
          <w:sz w:val="26"/>
          <w:szCs w:val="26"/>
        </w:rPr>
        <w:t>распределение стимулирующей части заработной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платы.</w:t>
      </w:r>
    </w:p>
    <w:p w:rsidR="002E137E" w:rsidRPr="00263F98" w:rsidRDefault="002E137E" w:rsidP="002E137E">
      <w:pPr>
        <w:pStyle w:val="11"/>
        <w:numPr>
          <w:ilvl w:val="1"/>
          <w:numId w:val="4"/>
        </w:numPr>
        <w:tabs>
          <w:tab w:val="left" w:pos="3220"/>
        </w:tabs>
        <w:kinsoku w:val="0"/>
        <w:overflowPunct w:val="0"/>
        <w:spacing w:line="321" w:lineRule="exact"/>
        <w:ind w:left="3219" w:right="189" w:hanging="280"/>
        <w:jc w:val="both"/>
        <w:outlineLvl w:val="9"/>
        <w:rPr>
          <w:b w:val="0"/>
          <w:bCs w:val="0"/>
          <w:sz w:val="26"/>
          <w:szCs w:val="26"/>
        </w:rPr>
      </w:pPr>
      <w:r w:rsidRPr="00263F98">
        <w:rPr>
          <w:sz w:val="26"/>
          <w:szCs w:val="26"/>
        </w:rPr>
        <w:t>Социальная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деятельность.</w:t>
      </w:r>
    </w:p>
    <w:p w:rsidR="002E137E" w:rsidRPr="00263F98" w:rsidRDefault="002E137E" w:rsidP="002E137E">
      <w:pPr>
        <w:pStyle w:val="a3"/>
        <w:kinsoku w:val="0"/>
        <w:overflowPunct w:val="0"/>
        <w:ind w:right="190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Социальная деятельность профсоюзного комитета совместно</w:t>
      </w:r>
      <w:r w:rsidRPr="00263F98"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 территориальным профсоюзом велась по следующим</w:t>
      </w:r>
      <w:r w:rsidRPr="00263F98">
        <w:rPr>
          <w:spacing w:val="-23"/>
          <w:sz w:val="26"/>
          <w:szCs w:val="26"/>
        </w:rPr>
        <w:t xml:space="preserve"> </w:t>
      </w:r>
      <w:r w:rsidRPr="00263F98">
        <w:rPr>
          <w:sz w:val="26"/>
          <w:szCs w:val="26"/>
        </w:rPr>
        <w:t>направлениям:</w:t>
      </w:r>
    </w:p>
    <w:p w:rsidR="00CC3CF7" w:rsidRPr="00263F98" w:rsidRDefault="002E137E" w:rsidP="00CC3CF7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pacing w:val="-1"/>
          <w:sz w:val="26"/>
          <w:szCs w:val="26"/>
        </w:rPr>
        <w:t>проведение</w:t>
      </w:r>
      <w:r w:rsidRPr="00263F98">
        <w:rPr>
          <w:spacing w:val="-1"/>
          <w:sz w:val="26"/>
          <w:szCs w:val="26"/>
        </w:rPr>
        <w:tab/>
        <w:t>культурно-массовых,</w:t>
      </w:r>
      <w:r w:rsidRPr="00263F98">
        <w:rPr>
          <w:spacing w:val="-1"/>
          <w:sz w:val="26"/>
          <w:szCs w:val="26"/>
        </w:rPr>
        <w:tab/>
        <w:t>спортивных</w:t>
      </w:r>
      <w:r w:rsidRPr="00263F98">
        <w:rPr>
          <w:spacing w:val="-1"/>
          <w:sz w:val="26"/>
          <w:szCs w:val="26"/>
        </w:rPr>
        <w:tab/>
      </w:r>
      <w:r w:rsidRPr="00263F98">
        <w:rPr>
          <w:sz w:val="26"/>
          <w:szCs w:val="26"/>
        </w:rPr>
        <w:t>и</w:t>
      </w:r>
      <w:r w:rsidR="00CC3CF7" w:rsidRPr="00263F98">
        <w:rPr>
          <w:sz w:val="26"/>
          <w:szCs w:val="26"/>
        </w:rPr>
        <w:t xml:space="preserve"> </w:t>
      </w:r>
      <w:r w:rsidRPr="00263F98">
        <w:rPr>
          <w:spacing w:val="-1"/>
          <w:sz w:val="26"/>
          <w:szCs w:val="26"/>
        </w:rPr>
        <w:t>оздоровительных</w:t>
      </w:r>
      <w:r w:rsidRPr="00263F98">
        <w:rPr>
          <w:sz w:val="26"/>
          <w:szCs w:val="26"/>
        </w:rPr>
        <w:t xml:space="preserve"> мероприятий;</w:t>
      </w:r>
    </w:p>
    <w:p w:rsidR="00CC3CF7" w:rsidRPr="00263F98" w:rsidRDefault="002E137E" w:rsidP="00CC3CF7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 xml:space="preserve">участие в решении </w:t>
      </w:r>
      <w:proofErr w:type="gramStart"/>
      <w:r w:rsidRPr="00263F98">
        <w:rPr>
          <w:sz w:val="26"/>
          <w:szCs w:val="26"/>
        </w:rPr>
        <w:t>вопросов улучшения жилищно-бытовых условий</w:t>
      </w:r>
      <w:r w:rsidRPr="00263F98">
        <w:rPr>
          <w:spacing w:val="-13"/>
          <w:sz w:val="26"/>
          <w:szCs w:val="26"/>
        </w:rPr>
        <w:t xml:space="preserve"> </w:t>
      </w:r>
      <w:r w:rsidRPr="00263F98">
        <w:rPr>
          <w:sz w:val="26"/>
          <w:szCs w:val="26"/>
        </w:rPr>
        <w:t>членов профсоюза</w:t>
      </w:r>
      <w:proofErr w:type="gramEnd"/>
      <w:r w:rsidR="00CC3CF7" w:rsidRPr="00263F98">
        <w:rPr>
          <w:sz w:val="26"/>
          <w:szCs w:val="26"/>
        </w:rPr>
        <w:t>;</w:t>
      </w:r>
    </w:p>
    <w:p w:rsidR="00CC3CF7" w:rsidRPr="00263F98" w:rsidRDefault="002E137E" w:rsidP="00CC3CF7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оказание материальной помощи членам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профсоюза.</w:t>
      </w:r>
      <w:r w:rsidR="00CC3CF7" w:rsidRPr="00263F98">
        <w:rPr>
          <w:sz w:val="26"/>
          <w:szCs w:val="26"/>
        </w:rPr>
        <w:t xml:space="preserve"> </w:t>
      </w:r>
    </w:p>
    <w:p w:rsidR="00263F98" w:rsidRDefault="00CC3CF7" w:rsidP="00263F9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sz w:val="26"/>
          <w:szCs w:val="26"/>
        </w:rPr>
        <w:tab/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На заседаниях рассматривались вопросы распределение путёвок в санатории, детские лагеря.  </w:t>
      </w:r>
    </w:p>
    <w:p w:rsidR="002E137E" w:rsidRPr="00263F98" w:rsidRDefault="002E137E" w:rsidP="00263F98">
      <w:pPr>
        <w:pStyle w:val="a5"/>
        <w:numPr>
          <w:ilvl w:val="1"/>
          <w:numId w:val="4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rPr>
          <w:b/>
          <w:sz w:val="26"/>
          <w:szCs w:val="26"/>
        </w:rPr>
      </w:pPr>
      <w:r w:rsidRPr="00263F98">
        <w:rPr>
          <w:b/>
          <w:sz w:val="26"/>
          <w:szCs w:val="26"/>
        </w:rPr>
        <w:t>Профсоюзная</w:t>
      </w:r>
      <w:r w:rsidRPr="00263F98">
        <w:rPr>
          <w:b/>
          <w:spacing w:val="-3"/>
          <w:sz w:val="26"/>
          <w:szCs w:val="26"/>
        </w:rPr>
        <w:t xml:space="preserve"> </w:t>
      </w:r>
      <w:r w:rsidRPr="00263F98">
        <w:rPr>
          <w:b/>
          <w:sz w:val="26"/>
          <w:szCs w:val="26"/>
        </w:rPr>
        <w:t>солидарность</w:t>
      </w:r>
      <w:r w:rsidR="00263F98">
        <w:rPr>
          <w:b/>
          <w:sz w:val="26"/>
          <w:szCs w:val="26"/>
        </w:rPr>
        <w:t>.</w:t>
      </w:r>
    </w:p>
    <w:p w:rsidR="00D8322E" w:rsidRPr="00263F98" w:rsidRDefault="00CC3CF7" w:rsidP="00D8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63F98">
        <w:rPr>
          <w:rFonts w:ascii="Times New Roman" w:eastAsia="Times New Roman" w:hAnsi="Times New Roman" w:cs="Times New Roman"/>
          <w:sz w:val="26"/>
          <w:szCs w:val="26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</w:t>
      </w:r>
      <w:r w:rsidR="00D8322E" w:rsidRPr="00263F98">
        <w:rPr>
          <w:rFonts w:ascii="Times New Roman" w:eastAsia="Times New Roman" w:hAnsi="Times New Roman" w:cs="Times New Roman"/>
          <w:sz w:val="26"/>
          <w:szCs w:val="26"/>
        </w:rPr>
        <w:t xml:space="preserve"> трудового законодательства.</w:t>
      </w:r>
    </w:p>
    <w:p w:rsidR="00D8322E" w:rsidRPr="00263F98" w:rsidRDefault="00D8322E" w:rsidP="00D8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263F98">
        <w:rPr>
          <w:rFonts w:ascii="Times New Roman" w:hAnsi="Times New Roman" w:cs="Times New Roman"/>
          <w:sz w:val="26"/>
          <w:szCs w:val="26"/>
        </w:rPr>
        <w:t>ДОУ ДС №44 «Золушка»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, направленным на поиск новых форм мотивационной работы.</w:t>
      </w:r>
    </w:p>
    <w:p w:rsidR="000831A6" w:rsidRPr="00263F98" w:rsidRDefault="00D8322E" w:rsidP="0008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F98">
        <w:rPr>
          <w:rFonts w:ascii="Times New Roman" w:hAnsi="Times New Roman" w:cs="Times New Roman"/>
          <w:sz w:val="26"/>
          <w:szCs w:val="26"/>
        </w:rPr>
        <w:t xml:space="preserve">В целом  и на будущий год профком продолжит  налаживать постоянные рабочие связи с коллективом в целом. Одной из главных задач профсоюзной организации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263F98">
        <w:rPr>
          <w:rFonts w:ascii="Times New Roman" w:hAnsi="Times New Roman" w:cs="Times New Roman"/>
          <w:sz w:val="26"/>
          <w:szCs w:val="26"/>
        </w:rPr>
        <w:t>ДОУ ДС №44 «Золушка», наряду с мотивацией профсоюзного членства и привлечением новых членов профсоюза, остаётся полноценное информирование сотрудников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 xml:space="preserve"> МБ</w:t>
      </w:r>
      <w:r w:rsidRPr="00263F98">
        <w:rPr>
          <w:rFonts w:ascii="Times New Roman" w:hAnsi="Times New Roman" w:cs="Times New Roman"/>
          <w:sz w:val="26"/>
          <w:szCs w:val="26"/>
        </w:rPr>
        <w:t xml:space="preserve">ДОУ ДС №44 «Золушка» о деятельности профкома. Работает страничка профкома на сайте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263F98">
        <w:rPr>
          <w:rFonts w:ascii="Times New Roman" w:hAnsi="Times New Roman" w:cs="Times New Roman"/>
          <w:sz w:val="26"/>
          <w:szCs w:val="26"/>
        </w:rPr>
        <w:t>ДОУ ДС №44 «Золушка» (</w:t>
      </w:r>
      <w:hyperlink r:id="rId10" w:history="1">
        <w:r w:rsidRPr="00263F9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63F98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63F9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st</w:t>
        </w:r>
        <w:proofErr w:type="spellEnd"/>
        <w:r w:rsidRPr="00263F98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63F9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dou</w:t>
        </w:r>
        <w:proofErr w:type="spellEnd"/>
        <w:r w:rsidRPr="00263F98">
          <w:rPr>
            <w:rStyle w:val="ab"/>
            <w:rFonts w:ascii="Times New Roman" w:hAnsi="Times New Roman" w:cs="Times New Roman"/>
            <w:sz w:val="26"/>
            <w:szCs w:val="26"/>
          </w:rPr>
          <w:t>44.</w:t>
        </w:r>
        <w:proofErr w:type="spellStart"/>
        <w:r w:rsidRPr="00263F9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263F98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</w:hyperlink>
      <w:r w:rsidRPr="00263F98">
        <w:rPr>
          <w:rFonts w:ascii="Times New Roman" w:hAnsi="Times New Roman" w:cs="Times New Roman"/>
          <w:sz w:val="26"/>
          <w:szCs w:val="26"/>
        </w:rPr>
        <w:t xml:space="preserve">) , имеется стенд «Профсоюзный вестник» </w:t>
      </w:r>
      <w:r w:rsidR="000831A6" w:rsidRPr="00263F98">
        <w:rPr>
          <w:rFonts w:ascii="Times New Roman" w:hAnsi="Times New Roman" w:cs="Times New Roman"/>
          <w:sz w:val="26"/>
          <w:szCs w:val="26"/>
        </w:rPr>
        <w:t>где своевременно пополняется информация о работе профсоюза.</w:t>
      </w:r>
      <w:r w:rsidRPr="00263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22E" w:rsidRPr="00263F98" w:rsidRDefault="00D8322E" w:rsidP="00083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hAnsi="Times New Roman" w:cs="Times New Roman"/>
          <w:spacing w:val="-1"/>
          <w:sz w:val="26"/>
          <w:szCs w:val="26"/>
        </w:rPr>
        <w:t xml:space="preserve">Это основные вопросы, которыми занимается профком, но за этим стоит каждодневный труд, не всегда поддающийся учету, труд большого числа людей. </w:t>
      </w:r>
      <w:r w:rsidRPr="00263F98">
        <w:rPr>
          <w:rFonts w:ascii="Times New Roman" w:hAnsi="Times New Roman" w:cs="Times New Roman"/>
          <w:spacing w:val="-1"/>
          <w:sz w:val="26"/>
          <w:szCs w:val="26"/>
        </w:rPr>
        <w:lastRenderedPageBreak/>
        <w:t>Это говорит в пользу определенной корпоративной солидарности наших сотрудников</w:t>
      </w:r>
      <w:r w:rsidRPr="00263F98">
        <w:rPr>
          <w:spacing w:val="-1"/>
          <w:sz w:val="26"/>
          <w:szCs w:val="26"/>
        </w:rPr>
        <w:t xml:space="preserve">. </w:t>
      </w:r>
    </w:p>
    <w:p w:rsidR="00263F98" w:rsidRPr="00263F98" w:rsidRDefault="00263F98" w:rsidP="00263F98">
      <w:pPr>
        <w:pStyle w:val="a5"/>
        <w:numPr>
          <w:ilvl w:val="1"/>
          <w:numId w:val="4"/>
        </w:numPr>
        <w:jc w:val="both"/>
        <w:rPr>
          <w:b/>
          <w:color w:val="000000" w:themeColor="text1"/>
          <w:sz w:val="26"/>
          <w:szCs w:val="26"/>
        </w:rPr>
      </w:pPr>
      <w:r w:rsidRPr="00263F98">
        <w:rPr>
          <w:b/>
          <w:color w:val="000000" w:themeColor="text1"/>
          <w:sz w:val="26"/>
          <w:szCs w:val="26"/>
        </w:rPr>
        <w:t>Заключение.</w:t>
      </w:r>
    </w:p>
    <w:p w:rsidR="00263F98" w:rsidRPr="00263F98" w:rsidRDefault="00263F98" w:rsidP="00263F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представленном отчете довольно коротко изложены формы, методы работы и результаты деятельности профкома. </w:t>
      </w:r>
    </w:p>
    <w:p w:rsidR="00263F98" w:rsidRPr="00263F98" w:rsidRDefault="00263F98" w:rsidP="00263F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Представленный отчет свидетельствует, что в отчетный период практическая деятельность профсоюзного комитета была направлена на достижение уставной цели Профсоюза - повышение уровня жизни членов Профсоюза путем создания таких условий, которые позволяли бы в максимальной степени добиваться защиты законных прав и жизненных интересов членов Профсоюза.</w:t>
      </w:r>
    </w:p>
    <w:p w:rsidR="00CC3CF7" w:rsidRPr="00263F98" w:rsidRDefault="00CC3CF7" w:rsidP="00263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137E" w:rsidRPr="00263F98" w:rsidRDefault="002E137E" w:rsidP="00D8322E">
      <w:pPr>
        <w:pStyle w:val="a3"/>
        <w:kinsoku w:val="0"/>
        <w:overflowPunct w:val="0"/>
        <w:ind w:right="182" w:firstLine="707"/>
        <w:jc w:val="both"/>
        <w:rPr>
          <w:sz w:val="26"/>
          <w:szCs w:val="26"/>
        </w:rPr>
      </w:pPr>
    </w:p>
    <w:p w:rsidR="002E137E" w:rsidRPr="00263F98" w:rsidRDefault="002E137E" w:rsidP="002E137E">
      <w:pPr>
        <w:pStyle w:val="a3"/>
        <w:kinsoku w:val="0"/>
        <w:overflowPunct w:val="0"/>
        <w:spacing w:before="11"/>
        <w:ind w:left="0"/>
        <w:jc w:val="both"/>
        <w:rPr>
          <w:sz w:val="26"/>
          <w:szCs w:val="26"/>
        </w:rPr>
      </w:pPr>
    </w:p>
    <w:p w:rsidR="000831A6" w:rsidRPr="00263F98" w:rsidRDefault="002E137E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</w:pPr>
      <w:r w:rsidRPr="00263F98">
        <w:rPr>
          <w:spacing w:val="-71"/>
          <w:sz w:val="26"/>
          <w:szCs w:val="26"/>
          <w:u w:val="single"/>
        </w:rPr>
        <w:t xml:space="preserve"> </w:t>
      </w:r>
      <w:r w:rsidR="000831A6" w:rsidRPr="00263F98">
        <w:rPr>
          <w:sz w:val="26"/>
          <w:szCs w:val="26"/>
        </w:rPr>
        <w:t xml:space="preserve">Председатель </w:t>
      </w:r>
      <w:proofErr w:type="gramStart"/>
      <w:r w:rsidR="000831A6" w:rsidRPr="00263F98">
        <w:rPr>
          <w:sz w:val="26"/>
          <w:szCs w:val="26"/>
        </w:rPr>
        <w:t>первичной</w:t>
      </w:r>
      <w:proofErr w:type="gramEnd"/>
      <w:r w:rsidR="000831A6" w:rsidRPr="00263F98">
        <w:rPr>
          <w:sz w:val="26"/>
          <w:szCs w:val="26"/>
        </w:rPr>
        <w:t xml:space="preserve"> профсоюзной </w:t>
      </w:r>
    </w:p>
    <w:p w:rsidR="00A20F39" w:rsidRPr="000B7570" w:rsidRDefault="000831A6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</w:pPr>
      <w:r w:rsidRPr="00263F98">
        <w:rPr>
          <w:sz w:val="26"/>
          <w:szCs w:val="26"/>
        </w:rPr>
        <w:t xml:space="preserve">организации </w:t>
      </w:r>
      <w:r w:rsidRPr="00263F98">
        <w:rPr>
          <w:spacing w:val="28"/>
          <w:sz w:val="26"/>
          <w:szCs w:val="26"/>
        </w:rPr>
        <w:t>М</w:t>
      </w:r>
      <w:r w:rsidR="00263F98">
        <w:rPr>
          <w:spacing w:val="28"/>
          <w:sz w:val="26"/>
          <w:szCs w:val="26"/>
        </w:rPr>
        <w:t>Б</w:t>
      </w:r>
      <w:r w:rsidRPr="00263F98">
        <w:rPr>
          <w:sz w:val="26"/>
          <w:szCs w:val="26"/>
        </w:rPr>
        <w:t>ДОУ ДС №44 «Золушка»                          О.Н. Тимонова</w:t>
      </w:r>
      <w:r w:rsidR="00436513">
        <w:rPr>
          <w:sz w:val="26"/>
          <w:szCs w:val="26"/>
        </w:rPr>
        <w:t>.</w:t>
      </w:r>
    </w:p>
    <w:p w:rsidR="00A20F39" w:rsidRPr="000B7570" w:rsidRDefault="00A20F39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</w:pPr>
    </w:p>
    <w:p w:rsidR="00A20F39" w:rsidRPr="000B7570" w:rsidRDefault="00A20F39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</w:pPr>
    </w:p>
    <w:p w:rsidR="00A20F39" w:rsidRPr="000B7570" w:rsidRDefault="00A20F39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</w:pPr>
    </w:p>
    <w:p w:rsidR="002E137E" w:rsidRPr="000B7570" w:rsidRDefault="00A20F39" w:rsidP="000831A6">
      <w:pPr>
        <w:pStyle w:val="a3"/>
        <w:kinsoku w:val="0"/>
        <w:overflowPunct w:val="0"/>
        <w:spacing w:line="322" w:lineRule="exact"/>
        <w:ind w:right="189"/>
        <w:rPr>
          <w:sz w:val="26"/>
          <w:szCs w:val="26"/>
        </w:rPr>
        <w:sectPr w:rsidR="002E137E" w:rsidRPr="000B7570" w:rsidSect="002E137E">
          <w:headerReference w:type="default" r:id="rId11"/>
          <w:footerReference w:type="default" r:id="rId12"/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0B7570">
        <w:t xml:space="preserve"> </w:t>
      </w:r>
    </w:p>
    <w:p w:rsidR="002E137E" w:rsidRPr="000B7570" w:rsidRDefault="002E137E" w:rsidP="002E137E">
      <w:pPr>
        <w:pStyle w:val="a3"/>
        <w:kinsoku w:val="0"/>
        <w:overflowPunct w:val="0"/>
        <w:spacing w:before="6"/>
        <w:ind w:left="0"/>
        <w:jc w:val="both"/>
        <w:rPr>
          <w:sz w:val="26"/>
          <w:szCs w:val="26"/>
        </w:rPr>
      </w:pPr>
    </w:p>
    <w:p w:rsidR="002E137E" w:rsidRPr="000B7570" w:rsidRDefault="002E137E" w:rsidP="002E137E">
      <w:pPr>
        <w:pStyle w:val="a3"/>
        <w:kinsoku w:val="0"/>
        <w:overflowPunct w:val="0"/>
        <w:ind w:right="105" w:firstLine="359"/>
        <w:jc w:val="both"/>
        <w:rPr>
          <w:sz w:val="26"/>
          <w:szCs w:val="26"/>
        </w:rPr>
      </w:pPr>
    </w:p>
    <w:p w:rsidR="002E137E" w:rsidRPr="000B7570" w:rsidRDefault="002E137E" w:rsidP="002E137E">
      <w:pPr>
        <w:pStyle w:val="a3"/>
        <w:kinsoku w:val="0"/>
        <w:overflowPunct w:val="0"/>
        <w:ind w:right="105"/>
        <w:jc w:val="both"/>
        <w:rPr>
          <w:sz w:val="26"/>
          <w:szCs w:val="26"/>
        </w:rPr>
        <w:sectPr w:rsidR="002E137E" w:rsidRPr="000B7570" w:rsidSect="002E137E"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66B50" w:rsidRPr="000B7570" w:rsidRDefault="00D66B50" w:rsidP="002E137E">
      <w:pPr>
        <w:pStyle w:val="11"/>
        <w:kinsoku w:val="0"/>
        <w:overflowPunct w:val="0"/>
        <w:spacing w:line="319" w:lineRule="exact"/>
        <w:ind w:left="3030" w:right="103"/>
        <w:jc w:val="both"/>
        <w:outlineLvl w:val="9"/>
        <w:rPr>
          <w:sz w:val="26"/>
          <w:szCs w:val="26"/>
        </w:rPr>
      </w:pPr>
    </w:p>
    <w:sectPr w:rsidR="00D66B50" w:rsidRPr="000B7570" w:rsidSect="002E137E">
      <w:pgSz w:w="1191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D6" w:rsidRDefault="003A04D6" w:rsidP="008C741D">
      <w:pPr>
        <w:spacing w:after="0" w:line="240" w:lineRule="auto"/>
      </w:pPr>
      <w:r>
        <w:separator/>
      </w:r>
    </w:p>
  </w:endnote>
  <w:endnote w:type="continuationSeparator" w:id="0">
    <w:p w:rsidR="003A04D6" w:rsidRDefault="003A04D6" w:rsidP="008C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938"/>
      <w:docPartObj>
        <w:docPartGallery w:val="Page Numbers (Bottom of Page)"/>
        <w:docPartUnique/>
      </w:docPartObj>
    </w:sdtPr>
    <w:sdtEndPr/>
    <w:sdtContent>
      <w:p w:rsidR="008612FE" w:rsidRDefault="004426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12FE" w:rsidRDefault="00861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D6" w:rsidRDefault="003A04D6" w:rsidP="008C741D">
      <w:pPr>
        <w:spacing w:after="0" w:line="240" w:lineRule="auto"/>
      </w:pPr>
      <w:r>
        <w:separator/>
      </w:r>
    </w:p>
  </w:footnote>
  <w:footnote w:type="continuationSeparator" w:id="0">
    <w:p w:rsidR="003A04D6" w:rsidRDefault="003A04D6" w:rsidP="008C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 w:rsidP="008C741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C741D">
      <w:rPr>
        <w:rFonts w:ascii="Times New Roman" w:hAnsi="Times New Roman" w:cs="Times New Roman"/>
        <w:sz w:val="24"/>
        <w:szCs w:val="24"/>
      </w:rPr>
      <w:t>Муниципальное бюджетное  дошкольное</w:t>
    </w:r>
  </w:p>
  <w:p w:rsidR="008C741D" w:rsidRDefault="008C741D" w:rsidP="008C741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C741D">
      <w:rPr>
        <w:rFonts w:ascii="Times New Roman" w:hAnsi="Times New Roman" w:cs="Times New Roman"/>
        <w:sz w:val="24"/>
        <w:szCs w:val="24"/>
      </w:rPr>
      <w:t>образовательное учреждение детский сад №44 «Золушка»</w:t>
    </w:r>
  </w:p>
  <w:p w:rsidR="008C741D" w:rsidRPr="008C741D" w:rsidRDefault="008C741D" w:rsidP="008C741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C741D">
      <w:rPr>
        <w:rFonts w:ascii="Times New Roman" w:hAnsi="Times New Roman" w:cs="Times New Roman"/>
        <w:sz w:val="24"/>
        <w:szCs w:val="24"/>
      </w:rPr>
      <w:t>Старооскольского городского округа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348"/>
      </w:pPr>
    </w:lvl>
    <w:lvl w:ilvl="2">
      <w:numFmt w:val="bullet"/>
      <w:lvlText w:val="•"/>
      <w:lvlJc w:val="left"/>
      <w:pPr>
        <w:ind w:left="2569" w:hanging="348"/>
      </w:pPr>
    </w:lvl>
    <w:lvl w:ilvl="3">
      <w:numFmt w:val="bullet"/>
      <w:lvlText w:val="•"/>
      <w:lvlJc w:val="left"/>
      <w:pPr>
        <w:ind w:left="3443" w:hanging="348"/>
      </w:pPr>
    </w:lvl>
    <w:lvl w:ilvl="4">
      <w:numFmt w:val="bullet"/>
      <w:lvlText w:val="•"/>
      <w:lvlJc w:val="left"/>
      <w:pPr>
        <w:ind w:left="4318" w:hanging="348"/>
      </w:pPr>
    </w:lvl>
    <w:lvl w:ilvl="5">
      <w:numFmt w:val="bullet"/>
      <w:lvlText w:val="•"/>
      <w:lvlJc w:val="left"/>
      <w:pPr>
        <w:ind w:left="5193" w:hanging="348"/>
      </w:pPr>
    </w:lvl>
    <w:lvl w:ilvl="6">
      <w:numFmt w:val="bullet"/>
      <w:lvlText w:val="•"/>
      <w:lvlJc w:val="left"/>
      <w:pPr>
        <w:ind w:left="6067" w:hanging="348"/>
      </w:pPr>
    </w:lvl>
    <w:lvl w:ilvl="7">
      <w:numFmt w:val="bullet"/>
      <w:lvlText w:val="•"/>
      <w:lvlJc w:val="left"/>
      <w:pPr>
        <w:ind w:left="6942" w:hanging="348"/>
      </w:pPr>
    </w:lvl>
    <w:lvl w:ilvl="8">
      <w:numFmt w:val="bullet"/>
      <w:lvlText w:val="•"/>
      <w:lvlJc w:val="left"/>
      <w:pPr>
        <w:ind w:left="7817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164"/>
      </w:pPr>
    </w:lvl>
    <w:lvl w:ilvl="2">
      <w:numFmt w:val="bullet"/>
      <w:lvlText w:val="•"/>
      <w:lvlJc w:val="left"/>
      <w:pPr>
        <w:ind w:left="1993" w:hanging="164"/>
      </w:pPr>
    </w:lvl>
    <w:lvl w:ilvl="3">
      <w:numFmt w:val="bullet"/>
      <w:lvlText w:val="•"/>
      <w:lvlJc w:val="left"/>
      <w:pPr>
        <w:ind w:left="2939" w:hanging="164"/>
      </w:pPr>
    </w:lvl>
    <w:lvl w:ilvl="4">
      <w:numFmt w:val="bullet"/>
      <w:lvlText w:val="•"/>
      <w:lvlJc w:val="left"/>
      <w:pPr>
        <w:ind w:left="3886" w:hanging="164"/>
      </w:pPr>
    </w:lvl>
    <w:lvl w:ilvl="5">
      <w:numFmt w:val="bullet"/>
      <w:lvlText w:val="•"/>
      <w:lvlJc w:val="left"/>
      <w:pPr>
        <w:ind w:left="4833" w:hanging="164"/>
      </w:pPr>
    </w:lvl>
    <w:lvl w:ilvl="6">
      <w:numFmt w:val="bullet"/>
      <w:lvlText w:val="•"/>
      <w:lvlJc w:val="left"/>
      <w:pPr>
        <w:ind w:left="5779" w:hanging="164"/>
      </w:pPr>
    </w:lvl>
    <w:lvl w:ilvl="7">
      <w:numFmt w:val="bullet"/>
      <w:lvlText w:val="•"/>
      <w:lvlJc w:val="left"/>
      <w:pPr>
        <w:ind w:left="6726" w:hanging="164"/>
      </w:pPr>
    </w:lvl>
    <w:lvl w:ilvl="8">
      <w:numFmt w:val="bullet"/>
      <w:lvlText w:val="•"/>
      <w:lvlJc w:val="left"/>
      <w:pPr>
        <w:ind w:left="7673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102" w:hanging="2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641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281"/>
      </w:pPr>
    </w:lvl>
    <w:lvl w:ilvl="3">
      <w:numFmt w:val="bullet"/>
      <w:lvlText w:val="•"/>
      <w:lvlJc w:val="left"/>
      <w:pPr>
        <w:ind w:left="4179" w:hanging="281"/>
      </w:pPr>
    </w:lvl>
    <w:lvl w:ilvl="4">
      <w:numFmt w:val="bullet"/>
      <w:lvlText w:val="•"/>
      <w:lvlJc w:val="left"/>
      <w:pPr>
        <w:ind w:left="4948" w:hanging="281"/>
      </w:pPr>
    </w:lvl>
    <w:lvl w:ilvl="5">
      <w:numFmt w:val="bullet"/>
      <w:lvlText w:val="•"/>
      <w:lvlJc w:val="left"/>
      <w:pPr>
        <w:ind w:left="5718" w:hanging="281"/>
      </w:pPr>
    </w:lvl>
    <w:lvl w:ilvl="6">
      <w:numFmt w:val="bullet"/>
      <w:lvlText w:val="•"/>
      <w:lvlJc w:val="left"/>
      <w:pPr>
        <w:ind w:left="6488" w:hanging="281"/>
      </w:pPr>
    </w:lvl>
    <w:lvl w:ilvl="7">
      <w:numFmt w:val="bullet"/>
      <w:lvlText w:val="•"/>
      <w:lvlJc w:val="left"/>
      <w:pPr>
        <w:ind w:left="7257" w:hanging="281"/>
      </w:pPr>
    </w:lvl>
    <w:lvl w:ilvl="8">
      <w:numFmt w:val="bullet"/>
      <w:lvlText w:val="•"/>
      <w:lvlJc w:val="left"/>
      <w:pPr>
        <w:ind w:left="8027" w:hanging="281"/>
      </w:pPr>
    </w:lvl>
  </w:abstractNum>
  <w:abstractNum w:abstractNumId="3">
    <w:nsid w:val="05D860E9"/>
    <w:multiLevelType w:val="hybridMultilevel"/>
    <w:tmpl w:val="1AC8D44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08282338"/>
    <w:multiLevelType w:val="hybridMultilevel"/>
    <w:tmpl w:val="82E88EC8"/>
    <w:lvl w:ilvl="0" w:tplc="25020052">
      <w:start w:val="2"/>
      <w:numFmt w:val="decimal"/>
      <w:lvlText w:val="%1."/>
      <w:lvlJc w:val="left"/>
      <w:pPr>
        <w:ind w:left="30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21" w:hanging="360"/>
      </w:pPr>
    </w:lvl>
    <w:lvl w:ilvl="2" w:tplc="0419001B" w:tentative="1">
      <w:start w:val="1"/>
      <w:numFmt w:val="lowerRoman"/>
      <w:lvlText w:val="%3."/>
      <w:lvlJc w:val="right"/>
      <w:pPr>
        <w:ind w:left="4441" w:hanging="180"/>
      </w:pPr>
    </w:lvl>
    <w:lvl w:ilvl="3" w:tplc="0419000F" w:tentative="1">
      <w:start w:val="1"/>
      <w:numFmt w:val="decimal"/>
      <w:lvlText w:val="%4."/>
      <w:lvlJc w:val="left"/>
      <w:pPr>
        <w:ind w:left="5161" w:hanging="360"/>
      </w:pPr>
    </w:lvl>
    <w:lvl w:ilvl="4" w:tplc="04190019" w:tentative="1">
      <w:start w:val="1"/>
      <w:numFmt w:val="lowerLetter"/>
      <w:lvlText w:val="%5."/>
      <w:lvlJc w:val="left"/>
      <w:pPr>
        <w:ind w:left="5881" w:hanging="360"/>
      </w:pPr>
    </w:lvl>
    <w:lvl w:ilvl="5" w:tplc="0419001B" w:tentative="1">
      <w:start w:val="1"/>
      <w:numFmt w:val="lowerRoman"/>
      <w:lvlText w:val="%6."/>
      <w:lvlJc w:val="right"/>
      <w:pPr>
        <w:ind w:left="6601" w:hanging="180"/>
      </w:pPr>
    </w:lvl>
    <w:lvl w:ilvl="6" w:tplc="0419000F" w:tentative="1">
      <w:start w:val="1"/>
      <w:numFmt w:val="decimal"/>
      <w:lvlText w:val="%7."/>
      <w:lvlJc w:val="left"/>
      <w:pPr>
        <w:ind w:left="7321" w:hanging="360"/>
      </w:pPr>
    </w:lvl>
    <w:lvl w:ilvl="7" w:tplc="04190019" w:tentative="1">
      <w:start w:val="1"/>
      <w:numFmt w:val="lowerLetter"/>
      <w:lvlText w:val="%8."/>
      <w:lvlJc w:val="left"/>
      <w:pPr>
        <w:ind w:left="8041" w:hanging="360"/>
      </w:pPr>
    </w:lvl>
    <w:lvl w:ilvl="8" w:tplc="0419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5">
    <w:nsid w:val="112A2714"/>
    <w:multiLevelType w:val="hybridMultilevel"/>
    <w:tmpl w:val="B072A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7BCA"/>
    <w:multiLevelType w:val="multilevel"/>
    <w:tmpl w:val="00000887"/>
    <w:lvl w:ilvl="0">
      <w:numFmt w:val="bullet"/>
      <w:lvlText w:val="–"/>
      <w:lvlJc w:val="left"/>
      <w:pPr>
        <w:ind w:left="102" w:hanging="2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641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281"/>
      </w:pPr>
    </w:lvl>
    <w:lvl w:ilvl="3">
      <w:numFmt w:val="bullet"/>
      <w:lvlText w:val="•"/>
      <w:lvlJc w:val="left"/>
      <w:pPr>
        <w:ind w:left="4179" w:hanging="281"/>
      </w:pPr>
    </w:lvl>
    <w:lvl w:ilvl="4">
      <w:numFmt w:val="bullet"/>
      <w:lvlText w:val="•"/>
      <w:lvlJc w:val="left"/>
      <w:pPr>
        <w:ind w:left="4948" w:hanging="281"/>
      </w:pPr>
    </w:lvl>
    <w:lvl w:ilvl="5">
      <w:numFmt w:val="bullet"/>
      <w:lvlText w:val="•"/>
      <w:lvlJc w:val="left"/>
      <w:pPr>
        <w:ind w:left="5718" w:hanging="281"/>
      </w:pPr>
    </w:lvl>
    <w:lvl w:ilvl="6">
      <w:numFmt w:val="bullet"/>
      <w:lvlText w:val="•"/>
      <w:lvlJc w:val="left"/>
      <w:pPr>
        <w:ind w:left="6488" w:hanging="281"/>
      </w:pPr>
    </w:lvl>
    <w:lvl w:ilvl="7">
      <w:numFmt w:val="bullet"/>
      <w:lvlText w:val="•"/>
      <w:lvlJc w:val="left"/>
      <w:pPr>
        <w:ind w:left="7257" w:hanging="281"/>
      </w:pPr>
    </w:lvl>
    <w:lvl w:ilvl="8">
      <w:numFmt w:val="bullet"/>
      <w:lvlText w:val="•"/>
      <w:lvlJc w:val="left"/>
      <w:pPr>
        <w:ind w:left="8027" w:hanging="281"/>
      </w:pPr>
    </w:lvl>
  </w:abstractNum>
  <w:abstractNum w:abstractNumId="7">
    <w:nsid w:val="3FB13599"/>
    <w:multiLevelType w:val="hybridMultilevel"/>
    <w:tmpl w:val="E4C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4432498"/>
    <w:multiLevelType w:val="multilevel"/>
    <w:tmpl w:val="12C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B2826"/>
    <w:multiLevelType w:val="hybridMultilevel"/>
    <w:tmpl w:val="01241B96"/>
    <w:lvl w:ilvl="0" w:tplc="A1E8C012">
      <w:start w:val="2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D1146D2"/>
    <w:multiLevelType w:val="hybridMultilevel"/>
    <w:tmpl w:val="54105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37E"/>
    <w:rsid w:val="00030D10"/>
    <w:rsid w:val="0006506C"/>
    <w:rsid w:val="000831A6"/>
    <w:rsid w:val="000B7570"/>
    <w:rsid w:val="001423A5"/>
    <w:rsid w:val="00263F98"/>
    <w:rsid w:val="002E137E"/>
    <w:rsid w:val="002E4C54"/>
    <w:rsid w:val="003A04D6"/>
    <w:rsid w:val="00436513"/>
    <w:rsid w:val="004426F3"/>
    <w:rsid w:val="00747B17"/>
    <w:rsid w:val="008612FE"/>
    <w:rsid w:val="008C741D"/>
    <w:rsid w:val="00A20F39"/>
    <w:rsid w:val="00B309A7"/>
    <w:rsid w:val="00C31601"/>
    <w:rsid w:val="00CC3CF7"/>
    <w:rsid w:val="00D66B50"/>
    <w:rsid w:val="00D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4"/>
  </w:style>
  <w:style w:type="paragraph" w:styleId="1">
    <w:name w:val="heading 1"/>
    <w:basedOn w:val="a"/>
    <w:link w:val="10"/>
    <w:uiPriority w:val="9"/>
    <w:qFormat/>
    <w:rsid w:val="008C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137E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41D"/>
  </w:style>
  <w:style w:type="paragraph" w:styleId="a8">
    <w:name w:val="footer"/>
    <w:basedOn w:val="a"/>
    <w:link w:val="a9"/>
    <w:uiPriority w:val="99"/>
    <w:unhideWhenUsed/>
    <w:rsid w:val="008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41D"/>
  </w:style>
  <w:style w:type="character" w:customStyle="1" w:styleId="10">
    <w:name w:val="Заголовок 1 Знак"/>
    <w:basedOn w:val="a0"/>
    <w:link w:val="1"/>
    <w:uiPriority w:val="9"/>
    <w:rsid w:val="008C7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C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ph">
    <w:name w:val="epigraph"/>
    <w:basedOn w:val="a"/>
    <w:rsid w:val="00C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32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-dou4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-dou44.ru/nash-profsoy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dcterms:created xsi:type="dcterms:W3CDTF">2016-01-28T08:02:00Z</dcterms:created>
  <dcterms:modified xsi:type="dcterms:W3CDTF">2018-01-09T12:34:00Z</dcterms:modified>
</cp:coreProperties>
</file>